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623C45" w14:textId="6CAEC26F" w:rsidR="00466EFA" w:rsidRDefault="00514BB7">
      <w:pPr>
        <w:rPr>
          <w:rFonts w:ascii="Arial" w:hAnsi="Arial" w:cs="Arial"/>
          <w:b/>
          <w:sz w:val="72"/>
          <w:szCs w:val="72"/>
        </w:rPr>
      </w:pPr>
      <w:r>
        <w:rPr>
          <w:rFonts w:ascii="Arial" w:hAnsi="Arial" w:cs="Arial"/>
          <w:b/>
          <w:sz w:val="72"/>
          <w:szCs w:val="72"/>
        </w:rPr>
        <w:t>Supporting ULRs to d</w:t>
      </w:r>
      <w:r w:rsidR="0002573E" w:rsidRPr="0002573E">
        <w:rPr>
          <w:rFonts w:ascii="Arial" w:hAnsi="Arial" w:cs="Arial"/>
          <w:b/>
          <w:sz w:val="72"/>
          <w:szCs w:val="72"/>
        </w:rPr>
        <w:t>elive</w:t>
      </w:r>
      <w:r>
        <w:rPr>
          <w:rFonts w:ascii="Arial" w:hAnsi="Arial" w:cs="Arial"/>
          <w:b/>
          <w:sz w:val="72"/>
          <w:szCs w:val="72"/>
        </w:rPr>
        <w:t>r</w:t>
      </w:r>
      <w:r w:rsidR="0002573E" w:rsidRPr="0002573E">
        <w:rPr>
          <w:rFonts w:ascii="Arial" w:hAnsi="Arial" w:cs="Arial"/>
          <w:b/>
          <w:sz w:val="72"/>
          <w:szCs w:val="72"/>
        </w:rPr>
        <w:t xml:space="preserve"> the perfect Learning at Work Week</w:t>
      </w:r>
    </w:p>
    <w:p w14:paraId="61E624CB" w14:textId="551E64F9" w:rsidR="00FE2BDC" w:rsidRDefault="00FE2BDC">
      <w:pPr>
        <w:rPr>
          <w:rFonts w:ascii="Arial" w:hAnsi="Arial" w:cs="Arial"/>
          <w:b/>
          <w:sz w:val="72"/>
          <w:szCs w:val="72"/>
        </w:rPr>
      </w:pPr>
    </w:p>
    <w:p w14:paraId="0A148D83" w14:textId="7CC327A7" w:rsidR="00FE2BDC" w:rsidRPr="00FE2BDC" w:rsidRDefault="00FE2BDC">
      <w:pPr>
        <w:rPr>
          <w:rFonts w:cs="Arial"/>
          <w:b/>
          <w:i/>
          <w:sz w:val="52"/>
          <w:szCs w:val="52"/>
        </w:rPr>
      </w:pPr>
      <w:r w:rsidRPr="00FE2BDC">
        <w:rPr>
          <w:rFonts w:ascii="Arial" w:hAnsi="Arial" w:cs="Arial"/>
          <w:b/>
          <w:i/>
          <w:sz w:val="52"/>
          <w:szCs w:val="52"/>
        </w:rPr>
        <w:t>2020 – Learning Journeys</w:t>
      </w:r>
    </w:p>
    <w:p w14:paraId="34623C46" w14:textId="77777777" w:rsidR="0002573E" w:rsidRDefault="0002573E">
      <w:pPr>
        <w:rPr>
          <w:rFonts w:cs="Arial"/>
          <w:b/>
          <w:sz w:val="72"/>
          <w:szCs w:val="72"/>
        </w:rPr>
      </w:pPr>
    </w:p>
    <w:p w14:paraId="34623C47" w14:textId="77777777" w:rsidR="0002573E" w:rsidRDefault="0002573E">
      <w:pPr>
        <w:rPr>
          <w:rFonts w:cs="Arial"/>
          <w:b/>
          <w:sz w:val="72"/>
          <w:szCs w:val="72"/>
        </w:rPr>
      </w:pPr>
      <w:r w:rsidRPr="0002573E">
        <w:rPr>
          <w:rFonts w:cs="Arial"/>
          <w:b/>
          <w:noProof/>
          <w:sz w:val="72"/>
          <w:szCs w:val="72"/>
          <w:lang w:val="en-GB" w:eastAsia="en-GB" w:bidi="ar-SA"/>
        </w:rPr>
        <w:drawing>
          <wp:anchor distT="0" distB="0" distL="114300" distR="114300" simplePos="0" relativeHeight="251659264" behindDoc="1" locked="0" layoutInCell="1" allowOverlap="1" wp14:anchorId="34623CE4" wp14:editId="34623CE5">
            <wp:simplePos x="0" y="0"/>
            <wp:positionH relativeFrom="column">
              <wp:posOffset>-963930</wp:posOffset>
            </wp:positionH>
            <wp:positionV relativeFrom="margin">
              <wp:posOffset>1645920</wp:posOffset>
            </wp:positionV>
            <wp:extent cx="7823835" cy="7345680"/>
            <wp:effectExtent l="19050" t="0" r="5715" b="0"/>
            <wp:wrapNone/>
            <wp:docPr id="781" name="Picture 781" descr="Learning_and_organising_WORD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Learning_and_organising_WORD_COVER"/>
                    <pic:cNvPicPr>
                      <a:picLocks noChangeAspect="1" noChangeArrowheads="1"/>
                    </pic:cNvPicPr>
                  </pic:nvPicPr>
                  <pic:blipFill>
                    <a:blip r:embed="rId12" cstate="print"/>
                    <a:srcRect t="35565"/>
                    <a:stretch>
                      <a:fillRect/>
                    </a:stretch>
                  </pic:blipFill>
                  <pic:spPr bwMode="auto">
                    <a:xfrm>
                      <a:off x="0" y="0"/>
                      <a:ext cx="7823835" cy="7346315"/>
                    </a:xfrm>
                    <a:prstGeom prst="rect">
                      <a:avLst/>
                    </a:prstGeom>
                    <a:noFill/>
                    <a:ln w="9525">
                      <a:noFill/>
                      <a:miter lim="800000"/>
                      <a:headEnd/>
                      <a:tailEnd/>
                    </a:ln>
                  </pic:spPr>
                </pic:pic>
              </a:graphicData>
            </a:graphic>
          </wp:anchor>
        </w:drawing>
      </w:r>
    </w:p>
    <w:p w14:paraId="34623C48" w14:textId="77777777" w:rsidR="0002573E" w:rsidRDefault="0002573E">
      <w:pPr>
        <w:rPr>
          <w:rFonts w:cs="Arial"/>
          <w:b/>
          <w:sz w:val="72"/>
          <w:szCs w:val="72"/>
        </w:rPr>
      </w:pPr>
    </w:p>
    <w:p w14:paraId="34623C49" w14:textId="77777777" w:rsidR="0002573E" w:rsidRDefault="0002573E">
      <w:pPr>
        <w:rPr>
          <w:rFonts w:cs="Arial"/>
          <w:b/>
          <w:sz w:val="72"/>
          <w:szCs w:val="72"/>
        </w:rPr>
      </w:pPr>
    </w:p>
    <w:p w14:paraId="34623C4A" w14:textId="77777777" w:rsidR="0002573E" w:rsidRDefault="0002573E">
      <w:pPr>
        <w:rPr>
          <w:rFonts w:cs="Arial"/>
          <w:b/>
          <w:sz w:val="72"/>
          <w:szCs w:val="72"/>
        </w:rPr>
      </w:pPr>
    </w:p>
    <w:p w14:paraId="34623C4B" w14:textId="77777777" w:rsidR="0002573E" w:rsidRDefault="0002573E">
      <w:pPr>
        <w:rPr>
          <w:rFonts w:cs="Arial"/>
          <w:b/>
          <w:sz w:val="72"/>
          <w:szCs w:val="72"/>
        </w:rPr>
      </w:pPr>
    </w:p>
    <w:p w14:paraId="34623C4C" w14:textId="77777777" w:rsidR="0002573E" w:rsidRDefault="0002573E">
      <w:pPr>
        <w:rPr>
          <w:rFonts w:cs="Arial"/>
          <w:b/>
          <w:sz w:val="72"/>
          <w:szCs w:val="72"/>
        </w:rPr>
      </w:pPr>
    </w:p>
    <w:p w14:paraId="34623C4D" w14:textId="77777777" w:rsidR="0002573E" w:rsidRDefault="0002573E">
      <w:pPr>
        <w:rPr>
          <w:rFonts w:cs="Arial"/>
          <w:b/>
          <w:sz w:val="72"/>
          <w:szCs w:val="72"/>
        </w:rPr>
      </w:pPr>
    </w:p>
    <w:p w14:paraId="34623C50" w14:textId="77777777" w:rsidR="0002573E" w:rsidRPr="00207234" w:rsidRDefault="0002573E" w:rsidP="0002573E">
      <w:pPr>
        <w:rPr>
          <w:rFonts w:ascii="Verdana" w:hAnsi="Verdana"/>
          <w:b/>
          <w:sz w:val="32"/>
          <w:szCs w:val="32"/>
        </w:rPr>
      </w:pPr>
      <w:r w:rsidRPr="00207234">
        <w:rPr>
          <w:rFonts w:ascii="Verdana" w:hAnsi="Verdana"/>
          <w:b/>
          <w:sz w:val="32"/>
          <w:szCs w:val="32"/>
        </w:rPr>
        <w:t>What is Learning at Work Week?</w:t>
      </w:r>
    </w:p>
    <w:p w14:paraId="34623C51" w14:textId="1C854F22" w:rsidR="0002573E" w:rsidRPr="00207234" w:rsidRDefault="0002573E" w:rsidP="0002573E">
      <w:pPr>
        <w:rPr>
          <w:rFonts w:ascii="Verdana" w:hAnsi="Verdana"/>
          <w:sz w:val="28"/>
          <w:szCs w:val="28"/>
        </w:rPr>
      </w:pPr>
      <w:r w:rsidRPr="00207234">
        <w:rPr>
          <w:rFonts w:ascii="Verdana" w:hAnsi="Verdana"/>
          <w:sz w:val="28"/>
          <w:szCs w:val="28"/>
        </w:rPr>
        <w:t xml:space="preserve">Learning at Work Week is </w:t>
      </w:r>
      <w:r w:rsidR="00446AB0">
        <w:rPr>
          <w:rFonts w:ascii="Verdana" w:hAnsi="Verdana"/>
          <w:sz w:val="28"/>
          <w:szCs w:val="28"/>
        </w:rPr>
        <w:t xml:space="preserve">an </w:t>
      </w:r>
      <w:r w:rsidRPr="00207234">
        <w:rPr>
          <w:rFonts w:ascii="Verdana" w:hAnsi="Verdana"/>
          <w:sz w:val="28"/>
          <w:szCs w:val="28"/>
        </w:rPr>
        <w:t>annual event</w:t>
      </w:r>
      <w:r w:rsidR="00AD6978">
        <w:rPr>
          <w:rFonts w:ascii="Verdana" w:hAnsi="Verdana"/>
          <w:sz w:val="28"/>
          <w:szCs w:val="28"/>
        </w:rPr>
        <w:t>,</w:t>
      </w:r>
      <w:r w:rsidRPr="00207234">
        <w:rPr>
          <w:rFonts w:ascii="Verdana" w:hAnsi="Verdana"/>
          <w:sz w:val="28"/>
          <w:szCs w:val="28"/>
        </w:rPr>
        <w:t xml:space="preserve"> taking place every May, </w:t>
      </w:r>
      <w:proofErr w:type="spellStart"/>
      <w:r w:rsidRPr="00207234">
        <w:rPr>
          <w:rFonts w:ascii="Verdana" w:hAnsi="Verdana"/>
          <w:sz w:val="28"/>
          <w:szCs w:val="28"/>
        </w:rPr>
        <w:t>organised</w:t>
      </w:r>
      <w:proofErr w:type="spellEnd"/>
      <w:r w:rsidRPr="00207234">
        <w:rPr>
          <w:rFonts w:ascii="Verdana" w:hAnsi="Verdana"/>
          <w:sz w:val="28"/>
          <w:szCs w:val="28"/>
        </w:rPr>
        <w:t xml:space="preserve"> by </w:t>
      </w:r>
      <w:hyperlink r:id="rId13" w:history="1">
        <w:r w:rsidR="005F44AA" w:rsidRPr="0071704D">
          <w:rPr>
            <w:rStyle w:val="Hyperlink"/>
            <w:rFonts w:ascii="Verdana" w:hAnsi="Verdana"/>
            <w:b w:val="0"/>
            <w:color w:val="7030A0"/>
            <w:spacing w:val="0"/>
            <w:sz w:val="28"/>
            <w:szCs w:val="28"/>
            <w:u w:val="single"/>
            <w14:shadow w14:blurRad="0" w14:dist="0" w14:dir="0" w14:sx="0" w14:sy="0" w14:kx="0" w14:ky="0" w14:algn="none">
              <w14:srgbClr w14:val="000000"/>
            </w14:shadow>
          </w:rPr>
          <w:t>Campaign for Learning</w:t>
        </w:r>
      </w:hyperlink>
      <w:r w:rsidR="005F44AA" w:rsidRPr="00B012F1">
        <w:rPr>
          <w:rFonts w:ascii="Verdana" w:hAnsi="Verdana"/>
          <w:color w:val="0070C0"/>
          <w:sz w:val="28"/>
          <w:szCs w:val="28"/>
        </w:rPr>
        <w:t xml:space="preserve"> </w:t>
      </w:r>
      <w:r w:rsidR="00AD6978">
        <w:rPr>
          <w:rFonts w:ascii="Verdana" w:hAnsi="Verdana"/>
          <w:sz w:val="28"/>
          <w:szCs w:val="28"/>
        </w:rPr>
        <w:t>and</w:t>
      </w:r>
      <w:r w:rsidRPr="00207234">
        <w:rPr>
          <w:rFonts w:ascii="Verdana" w:hAnsi="Verdana"/>
          <w:sz w:val="28"/>
          <w:szCs w:val="28"/>
        </w:rPr>
        <w:t xml:space="preserve"> aims to draw attention to the importance and benefit of learning and development in the workplace. </w:t>
      </w:r>
    </w:p>
    <w:p w14:paraId="34623C52" w14:textId="77777777" w:rsidR="0002573E" w:rsidRPr="00207234" w:rsidRDefault="0002573E" w:rsidP="0002573E">
      <w:pPr>
        <w:rPr>
          <w:rFonts w:ascii="Verdana" w:hAnsi="Verdana" w:cs="Times New Roman"/>
          <w:sz w:val="28"/>
          <w:szCs w:val="28"/>
        </w:rPr>
      </w:pPr>
    </w:p>
    <w:p w14:paraId="34623C53" w14:textId="20DA3EC8" w:rsidR="0002573E" w:rsidRPr="00207234" w:rsidRDefault="0002573E" w:rsidP="0002573E">
      <w:pPr>
        <w:ind w:left="720"/>
        <w:rPr>
          <w:rFonts w:ascii="Verdana" w:hAnsi="Verdana" w:cs="Arial"/>
          <w:sz w:val="28"/>
          <w:szCs w:val="28"/>
        </w:rPr>
      </w:pPr>
      <w:r w:rsidRPr="00207234">
        <w:rPr>
          <w:rFonts w:ascii="Verdana" w:hAnsi="Verdana" w:cs="Arial"/>
          <w:sz w:val="28"/>
          <w:szCs w:val="28"/>
        </w:rPr>
        <w:t xml:space="preserve">Learning at Work Week will take place from the </w:t>
      </w:r>
      <w:r w:rsidRPr="00207234">
        <w:rPr>
          <w:rFonts w:ascii="Verdana" w:hAnsi="Verdana" w:cs="Arial"/>
          <w:b/>
          <w:sz w:val="28"/>
          <w:szCs w:val="28"/>
        </w:rPr>
        <w:t>1</w:t>
      </w:r>
      <w:r w:rsidR="00FE2BDC">
        <w:rPr>
          <w:rFonts w:ascii="Verdana" w:hAnsi="Verdana" w:cs="Arial"/>
          <w:b/>
          <w:sz w:val="28"/>
          <w:szCs w:val="28"/>
        </w:rPr>
        <w:t>8</w:t>
      </w:r>
      <w:r w:rsidRPr="00207234">
        <w:rPr>
          <w:rFonts w:ascii="Verdana" w:hAnsi="Verdana" w:cs="Arial"/>
          <w:b/>
          <w:sz w:val="28"/>
          <w:szCs w:val="28"/>
          <w:vertAlign w:val="superscript"/>
        </w:rPr>
        <w:t>th</w:t>
      </w:r>
      <w:r w:rsidRPr="00207234">
        <w:rPr>
          <w:rFonts w:ascii="Verdana" w:hAnsi="Verdana" w:cs="Arial"/>
          <w:b/>
          <w:sz w:val="28"/>
          <w:szCs w:val="28"/>
        </w:rPr>
        <w:t xml:space="preserve"> to </w:t>
      </w:r>
      <w:r w:rsidR="00FE2BDC">
        <w:rPr>
          <w:rFonts w:ascii="Verdana" w:hAnsi="Verdana" w:cs="Arial"/>
          <w:b/>
          <w:sz w:val="28"/>
          <w:szCs w:val="28"/>
        </w:rPr>
        <w:t>24</w:t>
      </w:r>
      <w:r w:rsidRPr="00207234">
        <w:rPr>
          <w:rFonts w:ascii="Verdana" w:hAnsi="Verdana" w:cs="Arial"/>
          <w:b/>
          <w:sz w:val="28"/>
          <w:szCs w:val="28"/>
          <w:vertAlign w:val="superscript"/>
        </w:rPr>
        <w:t>th</w:t>
      </w:r>
      <w:r w:rsidRPr="00207234">
        <w:rPr>
          <w:rFonts w:ascii="Verdana" w:hAnsi="Verdana" w:cs="Arial"/>
          <w:b/>
          <w:sz w:val="28"/>
          <w:szCs w:val="28"/>
        </w:rPr>
        <w:t xml:space="preserve"> May 20</w:t>
      </w:r>
      <w:r w:rsidR="00AD6978">
        <w:rPr>
          <w:rFonts w:ascii="Verdana" w:hAnsi="Verdana" w:cs="Arial"/>
          <w:b/>
          <w:sz w:val="28"/>
          <w:szCs w:val="28"/>
        </w:rPr>
        <w:t>20</w:t>
      </w:r>
      <w:r w:rsidRPr="00207234">
        <w:rPr>
          <w:rFonts w:ascii="Verdana" w:hAnsi="Verdana" w:cs="Arial"/>
          <w:sz w:val="28"/>
          <w:szCs w:val="28"/>
        </w:rPr>
        <w:t xml:space="preserve"> and this year’s theme is </w:t>
      </w:r>
      <w:r w:rsidR="00FE2BDC">
        <w:rPr>
          <w:rFonts w:ascii="Verdana" w:hAnsi="Verdana" w:cs="Arial"/>
          <w:b/>
          <w:sz w:val="28"/>
          <w:szCs w:val="28"/>
        </w:rPr>
        <w:t>Learning Journeys</w:t>
      </w:r>
    </w:p>
    <w:p w14:paraId="34623C54" w14:textId="77777777" w:rsidR="0002573E" w:rsidRPr="0002573E" w:rsidRDefault="0002573E" w:rsidP="0002573E">
      <w:pPr>
        <w:rPr>
          <w:rFonts w:ascii="Verdana" w:hAnsi="Verdana"/>
          <w:sz w:val="28"/>
          <w:szCs w:val="28"/>
        </w:rPr>
      </w:pPr>
    </w:p>
    <w:p w14:paraId="34623C55" w14:textId="7BF61720" w:rsidR="0002573E" w:rsidRPr="0002573E" w:rsidRDefault="0002573E" w:rsidP="0002573E">
      <w:pPr>
        <w:rPr>
          <w:rFonts w:ascii="Verdana" w:hAnsi="Verdana"/>
          <w:sz w:val="28"/>
          <w:szCs w:val="28"/>
        </w:rPr>
      </w:pPr>
      <w:r w:rsidRPr="0002573E">
        <w:rPr>
          <w:rFonts w:ascii="Verdana" w:hAnsi="Verdana"/>
          <w:sz w:val="28"/>
          <w:szCs w:val="28"/>
        </w:rPr>
        <w:t>Running since 1999, companies</w:t>
      </w:r>
      <w:r w:rsidR="00FE2BDC">
        <w:rPr>
          <w:rFonts w:ascii="Verdana" w:hAnsi="Verdana"/>
          <w:sz w:val="28"/>
          <w:szCs w:val="28"/>
        </w:rPr>
        <w:t>, unions</w:t>
      </w:r>
      <w:r w:rsidRPr="0002573E">
        <w:rPr>
          <w:rFonts w:ascii="Verdana" w:hAnsi="Verdana"/>
          <w:sz w:val="28"/>
          <w:szCs w:val="28"/>
        </w:rPr>
        <w:t xml:space="preserve"> and </w:t>
      </w:r>
      <w:proofErr w:type="spellStart"/>
      <w:r w:rsidRPr="0002573E">
        <w:rPr>
          <w:rFonts w:ascii="Verdana" w:hAnsi="Verdana"/>
          <w:sz w:val="28"/>
          <w:szCs w:val="28"/>
        </w:rPr>
        <w:t>organisations</w:t>
      </w:r>
      <w:proofErr w:type="spellEnd"/>
      <w:r w:rsidRPr="0002573E">
        <w:rPr>
          <w:rFonts w:ascii="Verdana" w:hAnsi="Verdana"/>
          <w:sz w:val="28"/>
          <w:szCs w:val="28"/>
        </w:rPr>
        <w:t xml:space="preserve"> of all sizes have host</w:t>
      </w:r>
      <w:r w:rsidR="00AD6978">
        <w:rPr>
          <w:rFonts w:ascii="Verdana" w:hAnsi="Verdana"/>
          <w:sz w:val="28"/>
          <w:szCs w:val="28"/>
        </w:rPr>
        <w:t>ed</w:t>
      </w:r>
      <w:r w:rsidRPr="0002573E">
        <w:rPr>
          <w:rFonts w:ascii="Verdana" w:hAnsi="Verdana"/>
          <w:sz w:val="28"/>
          <w:szCs w:val="28"/>
        </w:rPr>
        <w:t xml:space="preserve"> activities in their workplaces during the week. ULR’s often take a central role in </w:t>
      </w:r>
      <w:proofErr w:type="spellStart"/>
      <w:r w:rsidRPr="0002573E">
        <w:rPr>
          <w:rFonts w:ascii="Verdana" w:hAnsi="Verdana"/>
          <w:sz w:val="28"/>
          <w:szCs w:val="28"/>
        </w:rPr>
        <w:t>organising</w:t>
      </w:r>
      <w:proofErr w:type="spellEnd"/>
      <w:r w:rsidRPr="0002573E">
        <w:rPr>
          <w:rFonts w:ascii="Verdana" w:hAnsi="Verdana"/>
          <w:sz w:val="28"/>
          <w:szCs w:val="28"/>
        </w:rPr>
        <w:t xml:space="preserve"> Learning at Work Week activities as they provide a great opportunity to introduce staff to the benefits of union learning activities and to launch new learning </w:t>
      </w:r>
      <w:proofErr w:type="spellStart"/>
      <w:r w:rsidRPr="0002573E">
        <w:rPr>
          <w:rFonts w:ascii="Verdana" w:hAnsi="Verdana"/>
          <w:sz w:val="28"/>
          <w:szCs w:val="28"/>
        </w:rPr>
        <w:t>programmes</w:t>
      </w:r>
      <w:proofErr w:type="spellEnd"/>
      <w:r w:rsidRPr="0002573E">
        <w:rPr>
          <w:rFonts w:ascii="Verdana" w:hAnsi="Verdana"/>
          <w:sz w:val="28"/>
          <w:szCs w:val="28"/>
        </w:rPr>
        <w:t>.</w:t>
      </w:r>
    </w:p>
    <w:p w14:paraId="34623C56" w14:textId="143C97A3" w:rsidR="0002573E" w:rsidRDefault="0002573E" w:rsidP="0002573E">
      <w:pPr>
        <w:rPr>
          <w:rFonts w:ascii="Verdana" w:hAnsi="Verdana"/>
          <w:sz w:val="28"/>
          <w:szCs w:val="28"/>
        </w:rPr>
      </w:pPr>
      <w:r w:rsidRPr="0002573E">
        <w:rPr>
          <w:rFonts w:ascii="Verdana" w:hAnsi="Verdana"/>
          <w:sz w:val="28"/>
          <w:szCs w:val="28"/>
        </w:rPr>
        <w:t xml:space="preserve">The Campaign for Learning have a great </w:t>
      </w:r>
      <w:hyperlink r:id="rId14" w:history="1">
        <w:r w:rsidR="004779DB" w:rsidRPr="004779DB">
          <w:rPr>
            <w:rStyle w:val="Hyperlink"/>
            <w:rFonts w:ascii="Verdana" w:hAnsi="Verdana"/>
            <w:spacing w:val="0"/>
            <w:sz w:val="28"/>
            <w:szCs w:val="28"/>
            <w14:shadow w14:blurRad="0" w14:dist="0" w14:dir="0" w14:sx="0" w14:sy="0" w14:kx="0" w14:ky="0" w14:algn="none">
              <w14:srgbClr w14:val="000000"/>
            </w14:shadow>
          </w:rPr>
          <w:t>range of resources</w:t>
        </w:r>
      </w:hyperlink>
      <w:r w:rsidRPr="0002573E">
        <w:rPr>
          <w:rFonts w:ascii="Verdana" w:hAnsi="Verdana"/>
          <w:sz w:val="28"/>
          <w:szCs w:val="28"/>
        </w:rPr>
        <w:t xml:space="preserve"> to help you</w:t>
      </w:r>
      <w:r w:rsidRPr="00C04B3C">
        <w:rPr>
          <w:rFonts w:ascii="Verdana" w:hAnsi="Verdana"/>
          <w:b/>
          <w:color w:val="0070C0"/>
          <w:sz w:val="28"/>
          <w:szCs w:val="28"/>
        </w:rPr>
        <w:t xml:space="preserve"> </w:t>
      </w:r>
      <w:r w:rsidRPr="0002573E">
        <w:rPr>
          <w:rFonts w:ascii="Verdana" w:hAnsi="Verdana"/>
          <w:sz w:val="28"/>
          <w:szCs w:val="28"/>
        </w:rPr>
        <w:t>and get started with planning your Learning at Work week activities.</w:t>
      </w:r>
    </w:p>
    <w:p w14:paraId="58AA26F2" w14:textId="77777777" w:rsidR="00B85FF1" w:rsidRDefault="0002573E" w:rsidP="00B85FF1">
      <w:pPr>
        <w:jc w:val="center"/>
        <w:rPr>
          <w:rFonts w:ascii="Verdana" w:hAnsi="Verdana"/>
          <w:sz w:val="28"/>
          <w:szCs w:val="28"/>
        </w:rPr>
      </w:pPr>
      <w:r>
        <w:rPr>
          <w:rFonts w:ascii="Verdana" w:hAnsi="Verdana"/>
          <w:noProof/>
          <w:sz w:val="28"/>
          <w:szCs w:val="28"/>
          <w:lang w:val="en-GB" w:eastAsia="en-GB" w:bidi="ar-SA"/>
        </w:rPr>
        <w:drawing>
          <wp:inline distT="0" distB="0" distL="0" distR="0" wp14:anchorId="34623CE6" wp14:editId="34623CE7">
            <wp:extent cx="3269201" cy="2179346"/>
            <wp:effectExtent l="19050" t="0" r="3810" b="0"/>
            <wp:docPr id="2" name="Picture 0" descr="1403UnisonAspirations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3UnisonAspirations042.jpg"/>
                    <pic:cNvPicPr/>
                  </pic:nvPicPr>
                  <pic:blipFill>
                    <a:blip r:embed="rId15" cstate="print"/>
                    <a:stretch>
                      <a:fillRect/>
                    </a:stretch>
                  </pic:blipFill>
                  <pic:spPr>
                    <a:xfrm>
                      <a:off x="0" y="0"/>
                      <a:ext cx="3269201" cy="2179346"/>
                    </a:xfrm>
                    <a:prstGeom prst="rect">
                      <a:avLst/>
                    </a:prstGeom>
                  </pic:spPr>
                </pic:pic>
              </a:graphicData>
            </a:graphic>
          </wp:inline>
        </w:drawing>
      </w:r>
    </w:p>
    <w:p w14:paraId="02F64963" w14:textId="17920A84" w:rsidR="00B65EC4" w:rsidRPr="00B85FF1" w:rsidRDefault="00B65EC4" w:rsidP="00B85FF1">
      <w:pPr>
        <w:jc w:val="center"/>
        <w:rPr>
          <w:rFonts w:ascii="Verdana" w:hAnsi="Verdana"/>
          <w:sz w:val="28"/>
          <w:szCs w:val="28"/>
        </w:rPr>
      </w:pPr>
      <w:r>
        <w:rPr>
          <w:rFonts w:ascii="Verdana" w:hAnsi="Verdana"/>
          <w:b/>
          <w:sz w:val="32"/>
          <w:szCs w:val="32"/>
        </w:rPr>
        <w:lastRenderedPageBreak/>
        <w:t>Learning Journeys</w:t>
      </w:r>
    </w:p>
    <w:p w14:paraId="34623C5A" w14:textId="05038881" w:rsidR="0002573E" w:rsidRPr="0002573E" w:rsidRDefault="0002573E" w:rsidP="0002573E">
      <w:pPr>
        <w:rPr>
          <w:rFonts w:ascii="Verdana" w:hAnsi="Verdana"/>
          <w:sz w:val="28"/>
          <w:szCs w:val="28"/>
        </w:rPr>
      </w:pPr>
      <w:r w:rsidRPr="0002573E">
        <w:rPr>
          <w:rFonts w:ascii="Verdana" w:hAnsi="Verdana"/>
          <w:sz w:val="28"/>
          <w:szCs w:val="28"/>
        </w:rPr>
        <w:t>This year’s theme is ‘</w:t>
      </w:r>
      <w:r w:rsidR="00FE2BDC">
        <w:rPr>
          <w:rFonts w:ascii="Verdana" w:hAnsi="Verdana"/>
          <w:b/>
          <w:sz w:val="28"/>
          <w:szCs w:val="28"/>
        </w:rPr>
        <w:t xml:space="preserve">Learning </w:t>
      </w:r>
      <w:r w:rsidR="00B65EC4">
        <w:rPr>
          <w:rFonts w:ascii="Verdana" w:hAnsi="Verdana"/>
          <w:b/>
          <w:sz w:val="28"/>
          <w:szCs w:val="28"/>
        </w:rPr>
        <w:t>Journeys</w:t>
      </w:r>
      <w:r w:rsidR="00FE2BDC">
        <w:rPr>
          <w:rFonts w:ascii="Verdana" w:hAnsi="Verdana"/>
          <w:b/>
          <w:sz w:val="28"/>
          <w:szCs w:val="28"/>
        </w:rPr>
        <w:t>’</w:t>
      </w:r>
      <w:r w:rsidRPr="0002573E">
        <w:rPr>
          <w:rFonts w:ascii="Verdana" w:hAnsi="Verdana"/>
          <w:sz w:val="28"/>
          <w:szCs w:val="28"/>
        </w:rPr>
        <w:t>, encouraging people to think about their learning needs and aspirations.</w:t>
      </w:r>
    </w:p>
    <w:p w14:paraId="34623C5B" w14:textId="2A7473FA" w:rsidR="0002573E" w:rsidRPr="0002573E" w:rsidRDefault="0002573E" w:rsidP="0002573E">
      <w:pPr>
        <w:rPr>
          <w:rFonts w:ascii="Verdana" w:hAnsi="Verdana"/>
          <w:sz w:val="28"/>
          <w:szCs w:val="28"/>
        </w:rPr>
      </w:pPr>
      <w:r w:rsidRPr="0002573E">
        <w:rPr>
          <w:rFonts w:ascii="Verdana" w:hAnsi="Verdana"/>
          <w:sz w:val="28"/>
          <w:szCs w:val="28"/>
        </w:rPr>
        <w:t xml:space="preserve">There are </w:t>
      </w:r>
      <w:r w:rsidR="00B65EC4">
        <w:rPr>
          <w:rFonts w:ascii="Verdana" w:hAnsi="Verdana"/>
          <w:sz w:val="28"/>
          <w:szCs w:val="28"/>
        </w:rPr>
        <w:t>2</w:t>
      </w:r>
      <w:r w:rsidRPr="0002573E">
        <w:rPr>
          <w:rFonts w:ascii="Verdana" w:hAnsi="Verdana"/>
          <w:sz w:val="28"/>
          <w:szCs w:val="28"/>
        </w:rPr>
        <w:t xml:space="preserve"> subthemes that are designed to focus your activity planning. They are:</w:t>
      </w:r>
    </w:p>
    <w:p w14:paraId="34623C5C" w14:textId="353D1587" w:rsidR="0002573E" w:rsidRPr="00B65EC4" w:rsidRDefault="00B65EC4" w:rsidP="0002573E">
      <w:pPr>
        <w:pStyle w:val="ListParagraph"/>
        <w:numPr>
          <w:ilvl w:val="0"/>
          <w:numId w:val="1"/>
        </w:numPr>
        <w:rPr>
          <w:rFonts w:ascii="Verdana" w:hAnsi="Verdana"/>
          <w:b/>
          <w:sz w:val="28"/>
          <w:szCs w:val="28"/>
        </w:rPr>
      </w:pPr>
      <w:r>
        <w:rPr>
          <w:rFonts w:ascii="Verdana" w:hAnsi="Verdana"/>
          <w:b/>
          <w:sz w:val="28"/>
          <w:szCs w:val="28"/>
        </w:rPr>
        <w:t xml:space="preserve">Collaboration for transformation </w:t>
      </w:r>
      <w:r w:rsidR="0002573E" w:rsidRPr="0002573E">
        <w:rPr>
          <w:rFonts w:ascii="Verdana" w:hAnsi="Verdana"/>
          <w:b/>
          <w:sz w:val="28"/>
          <w:szCs w:val="28"/>
        </w:rPr>
        <w:t xml:space="preserve">– </w:t>
      </w:r>
      <w:r w:rsidRPr="00B65EC4">
        <w:rPr>
          <w:rFonts w:ascii="Verdana" w:hAnsi="Verdana"/>
          <w:sz w:val="28"/>
          <w:szCs w:val="28"/>
          <w:lang w:val="en"/>
        </w:rPr>
        <w:t>Let’s enjoy our learning journeys together. What do we want to explore? What are our common interests? What can we learn from each other? How can we together contribute to positive change for work and life?</w:t>
      </w:r>
    </w:p>
    <w:p w14:paraId="71FBC8DC" w14:textId="77777777" w:rsidR="00B65EC4" w:rsidRPr="0002573E" w:rsidRDefault="00B65EC4" w:rsidP="00B65EC4">
      <w:pPr>
        <w:pStyle w:val="ListParagraph"/>
        <w:rPr>
          <w:rFonts w:ascii="Verdana" w:hAnsi="Verdana"/>
          <w:b/>
          <w:sz w:val="28"/>
          <w:szCs w:val="28"/>
        </w:rPr>
      </w:pPr>
    </w:p>
    <w:p w14:paraId="651BAE1B" w14:textId="0D03E702" w:rsidR="00B65EC4" w:rsidRPr="00B85FF1" w:rsidRDefault="00B65EC4" w:rsidP="00B85FF1">
      <w:pPr>
        <w:pStyle w:val="ListParagraph"/>
        <w:numPr>
          <w:ilvl w:val="0"/>
          <w:numId w:val="1"/>
        </w:numPr>
        <w:rPr>
          <w:rFonts w:ascii="Verdana" w:hAnsi="Verdana"/>
          <w:b/>
          <w:sz w:val="28"/>
          <w:szCs w:val="28"/>
        </w:rPr>
      </w:pPr>
      <w:r>
        <w:rPr>
          <w:rFonts w:ascii="Verdana" w:hAnsi="Verdana"/>
          <w:b/>
          <w:sz w:val="28"/>
          <w:szCs w:val="28"/>
        </w:rPr>
        <w:t xml:space="preserve">New challenges, bright ideas </w:t>
      </w:r>
      <w:r w:rsidR="0002573E" w:rsidRPr="0002573E">
        <w:rPr>
          <w:rFonts w:ascii="Verdana" w:hAnsi="Verdana"/>
          <w:b/>
          <w:sz w:val="28"/>
          <w:szCs w:val="28"/>
        </w:rPr>
        <w:t>–</w:t>
      </w:r>
      <w:r>
        <w:rPr>
          <w:rFonts w:ascii="Verdana" w:hAnsi="Verdana"/>
          <w:sz w:val="28"/>
          <w:szCs w:val="28"/>
        </w:rPr>
        <w:t xml:space="preserve"> </w:t>
      </w:r>
      <w:r w:rsidRPr="00B65EC4">
        <w:rPr>
          <w:rFonts w:ascii="Verdana" w:hAnsi="Verdana"/>
          <w:sz w:val="28"/>
          <w:szCs w:val="28"/>
          <w:lang w:val="en"/>
        </w:rPr>
        <w:t xml:space="preserve">As our world changes, how can we can we deal positively with new challenges? What are the skills, resources, opportunities and support that can help us adapt &amp; thrive? How are people and </w:t>
      </w:r>
      <w:proofErr w:type="spellStart"/>
      <w:r w:rsidRPr="00B65EC4">
        <w:rPr>
          <w:rFonts w:ascii="Verdana" w:hAnsi="Verdana"/>
          <w:sz w:val="28"/>
          <w:szCs w:val="28"/>
          <w:lang w:val="en"/>
        </w:rPr>
        <w:t>organisations</w:t>
      </w:r>
      <w:proofErr w:type="spellEnd"/>
      <w:r w:rsidRPr="00B65EC4">
        <w:rPr>
          <w:rFonts w:ascii="Verdana" w:hAnsi="Verdana"/>
          <w:sz w:val="28"/>
          <w:szCs w:val="28"/>
          <w:lang w:val="en"/>
        </w:rPr>
        <w:t xml:space="preserve"> innovating to solve problems, do things better or differently?</w:t>
      </w:r>
    </w:p>
    <w:p w14:paraId="34623C61" w14:textId="7838341B" w:rsidR="0002573E" w:rsidRDefault="0002573E" w:rsidP="0002573E">
      <w:pPr>
        <w:rPr>
          <w:rFonts w:ascii="Verdana" w:hAnsi="Verdana"/>
          <w:sz w:val="28"/>
          <w:szCs w:val="28"/>
        </w:rPr>
      </w:pPr>
      <w:r w:rsidRPr="0002573E">
        <w:rPr>
          <w:rFonts w:ascii="Verdana" w:hAnsi="Verdana"/>
          <w:sz w:val="28"/>
          <w:szCs w:val="28"/>
        </w:rPr>
        <w:t xml:space="preserve">The Campaign for Learning have </w:t>
      </w:r>
      <w:hyperlink r:id="rId16" w:history="1">
        <w:r w:rsidR="006A2EBC" w:rsidRPr="0071704D">
          <w:rPr>
            <w:rStyle w:val="Hyperlink"/>
            <w:rFonts w:ascii="Verdana" w:hAnsi="Verdana"/>
            <w:b w:val="0"/>
            <w:color w:val="7030A0"/>
            <w:sz w:val="28"/>
            <w:szCs w:val="28"/>
          </w:rPr>
          <w:t xml:space="preserve">provided activity </w:t>
        </w:r>
        <w:r w:rsidRPr="0071704D">
          <w:rPr>
            <w:rStyle w:val="Hyperlink"/>
            <w:rFonts w:ascii="Verdana" w:hAnsi="Verdana"/>
            <w:b w:val="0"/>
            <w:color w:val="7030A0"/>
            <w:sz w:val="28"/>
            <w:szCs w:val="28"/>
          </w:rPr>
          <w:t>ideas</w:t>
        </w:r>
      </w:hyperlink>
      <w:r w:rsidRPr="0002573E">
        <w:rPr>
          <w:rFonts w:ascii="Verdana" w:hAnsi="Verdana"/>
          <w:sz w:val="28"/>
          <w:szCs w:val="28"/>
        </w:rPr>
        <w:t xml:space="preserve"> under the subthemes to help spark ideas for the kinds of activities you might want to run. </w:t>
      </w:r>
    </w:p>
    <w:p w14:paraId="1F33EA2B" w14:textId="77777777" w:rsidR="00B85FF1" w:rsidRPr="00B85FF1" w:rsidRDefault="00B85FF1" w:rsidP="0002573E">
      <w:pPr>
        <w:rPr>
          <w:rFonts w:ascii="Verdana" w:hAnsi="Verdana"/>
          <w:sz w:val="28"/>
          <w:szCs w:val="28"/>
        </w:rPr>
      </w:pPr>
    </w:p>
    <w:p w14:paraId="34623C62" w14:textId="77777777" w:rsidR="0002573E" w:rsidRPr="0002573E" w:rsidRDefault="0002573E" w:rsidP="0002573E">
      <w:pPr>
        <w:rPr>
          <w:rFonts w:ascii="Verdana" w:hAnsi="Verdana"/>
          <w:b/>
          <w:sz w:val="32"/>
          <w:szCs w:val="32"/>
        </w:rPr>
      </w:pPr>
      <w:r w:rsidRPr="0002573E">
        <w:rPr>
          <w:rFonts w:ascii="Verdana" w:hAnsi="Verdana"/>
          <w:b/>
          <w:sz w:val="32"/>
          <w:szCs w:val="32"/>
        </w:rPr>
        <w:t>Putting on Learning at Work Week in your branch or workplace</w:t>
      </w:r>
    </w:p>
    <w:p w14:paraId="34623C64" w14:textId="26CDDB56" w:rsidR="0002573E" w:rsidRPr="0002573E" w:rsidRDefault="0002573E" w:rsidP="0002573E">
      <w:pPr>
        <w:rPr>
          <w:rFonts w:ascii="Verdana" w:hAnsi="Verdana"/>
          <w:sz w:val="28"/>
          <w:szCs w:val="28"/>
        </w:rPr>
      </w:pPr>
      <w:r w:rsidRPr="0002573E">
        <w:rPr>
          <w:rFonts w:ascii="Verdana" w:hAnsi="Verdana"/>
          <w:sz w:val="28"/>
          <w:szCs w:val="28"/>
        </w:rPr>
        <w:t>As ULR’s you play an integral role in delivering Learning at Work Week activity that’s focused on not just the learning needs of members right now, but also on learning that prepares them for the futu</w:t>
      </w:r>
      <w:r>
        <w:rPr>
          <w:rFonts w:ascii="Verdana" w:hAnsi="Verdana"/>
          <w:sz w:val="28"/>
          <w:szCs w:val="28"/>
        </w:rPr>
        <w:t xml:space="preserve">re, both inside and outside of </w:t>
      </w:r>
      <w:r w:rsidRPr="0002573E">
        <w:rPr>
          <w:rFonts w:ascii="Verdana" w:hAnsi="Verdana"/>
          <w:sz w:val="28"/>
          <w:szCs w:val="28"/>
        </w:rPr>
        <w:t xml:space="preserve">work. </w:t>
      </w:r>
      <w:r w:rsidR="00B85FF1">
        <w:rPr>
          <w:rFonts w:ascii="Verdana" w:hAnsi="Verdana"/>
          <w:sz w:val="28"/>
          <w:szCs w:val="28"/>
        </w:rPr>
        <w:t>Over the page</w:t>
      </w:r>
      <w:r w:rsidRPr="0002573E">
        <w:rPr>
          <w:rFonts w:ascii="Verdana" w:hAnsi="Verdana"/>
          <w:sz w:val="28"/>
          <w:szCs w:val="28"/>
        </w:rPr>
        <w:t xml:space="preserve"> is a planning tool to help you think about the types of activities you might want to run and the types of resources you may need. Use the questions in each box to help </w:t>
      </w:r>
      <w:r w:rsidR="008B31D2">
        <w:rPr>
          <w:rFonts w:ascii="Verdana" w:hAnsi="Verdana"/>
          <w:sz w:val="28"/>
          <w:szCs w:val="28"/>
        </w:rPr>
        <w:t xml:space="preserve">you </w:t>
      </w:r>
      <w:r w:rsidRPr="0002573E">
        <w:rPr>
          <w:rFonts w:ascii="Verdana" w:hAnsi="Verdana"/>
          <w:sz w:val="28"/>
          <w:szCs w:val="28"/>
        </w:rPr>
        <w:t xml:space="preserve">design a successful week. </w:t>
      </w: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2902"/>
        <w:gridCol w:w="3302"/>
        <w:gridCol w:w="3038"/>
      </w:tblGrid>
      <w:tr w:rsidR="0002573E" w:rsidRPr="003E0600" w14:paraId="34623C69" w14:textId="77777777" w:rsidTr="00F73C1B">
        <w:tc>
          <w:tcPr>
            <w:tcW w:w="2902" w:type="dxa"/>
          </w:tcPr>
          <w:p w14:paraId="34623C65" w14:textId="77777777" w:rsidR="0002573E" w:rsidRPr="0002573E" w:rsidRDefault="0002573E" w:rsidP="00F73C1B">
            <w:pPr>
              <w:jc w:val="center"/>
              <w:rPr>
                <w:rFonts w:ascii="Verdana" w:hAnsi="Verdana"/>
                <w:b/>
                <w:sz w:val="22"/>
                <w:szCs w:val="22"/>
              </w:rPr>
            </w:pPr>
            <w:r w:rsidRPr="0002573E">
              <w:rPr>
                <w:rFonts w:ascii="Verdana" w:hAnsi="Verdana"/>
                <w:b/>
                <w:sz w:val="22"/>
                <w:szCs w:val="22"/>
              </w:rPr>
              <w:lastRenderedPageBreak/>
              <w:t>Research</w:t>
            </w:r>
          </w:p>
          <w:p w14:paraId="34623C66" w14:textId="77777777" w:rsidR="0002573E" w:rsidRPr="0002573E" w:rsidRDefault="0002573E" w:rsidP="00F73C1B">
            <w:pPr>
              <w:jc w:val="center"/>
              <w:rPr>
                <w:rFonts w:ascii="Verdana" w:hAnsi="Verdana"/>
                <w:b/>
                <w:sz w:val="22"/>
                <w:szCs w:val="22"/>
              </w:rPr>
            </w:pPr>
          </w:p>
        </w:tc>
        <w:tc>
          <w:tcPr>
            <w:tcW w:w="3302" w:type="dxa"/>
          </w:tcPr>
          <w:p w14:paraId="34623C67" w14:textId="77777777" w:rsidR="0002573E" w:rsidRPr="0002573E" w:rsidRDefault="0002573E" w:rsidP="00F73C1B">
            <w:pPr>
              <w:jc w:val="center"/>
              <w:rPr>
                <w:rFonts w:ascii="Verdana" w:hAnsi="Verdana"/>
                <w:b/>
                <w:sz w:val="22"/>
                <w:szCs w:val="22"/>
              </w:rPr>
            </w:pPr>
            <w:r w:rsidRPr="0002573E">
              <w:rPr>
                <w:rFonts w:ascii="Verdana" w:hAnsi="Verdana"/>
                <w:b/>
                <w:sz w:val="22"/>
                <w:szCs w:val="22"/>
              </w:rPr>
              <w:t>Drivers</w:t>
            </w:r>
          </w:p>
        </w:tc>
        <w:tc>
          <w:tcPr>
            <w:tcW w:w="3038" w:type="dxa"/>
          </w:tcPr>
          <w:p w14:paraId="34623C68" w14:textId="77777777" w:rsidR="0002573E" w:rsidRPr="0002573E" w:rsidRDefault="0002573E" w:rsidP="00F73C1B">
            <w:pPr>
              <w:jc w:val="center"/>
              <w:rPr>
                <w:rFonts w:ascii="Verdana" w:hAnsi="Verdana"/>
                <w:b/>
                <w:sz w:val="22"/>
                <w:szCs w:val="22"/>
              </w:rPr>
            </w:pPr>
            <w:r w:rsidRPr="0002573E">
              <w:rPr>
                <w:rFonts w:ascii="Verdana" w:hAnsi="Verdana"/>
                <w:b/>
                <w:sz w:val="22"/>
                <w:szCs w:val="22"/>
              </w:rPr>
              <w:t>Objectives</w:t>
            </w:r>
          </w:p>
        </w:tc>
      </w:tr>
      <w:tr w:rsidR="0002573E" w14:paraId="34623C79" w14:textId="77777777" w:rsidTr="00F73C1B">
        <w:tc>
          <w:tcPr>
            <w:tcW w:w="2902" w:type="dxa"/>
          </w:tcPr>
          <w:p w14:paraId="34623C6A" w14:textId="77777777" w:rsidR="0002573E" w:rsidRPr="0002573E" w:rsidRDefault="0002573E" w:rsidP="00F73C1B">
            <w:pPr>
              <w:rPr>
                <w:rFonts w:ascii="Verdana" w:hAnsi="Verdana"/>
                <w:sz w:val="22"/>
                <w:szCs w:val="22"/>
              </w:rPr>
            </w:pPr>
          </w:p>
          <w:p w14:paraId="34623C6B" w14:textId="77777777" w:rsidR="0002573E" w:rsidRPr="0002573E" w:rsidRDefault="0002573E" w:rsidP="00F73C1B">
            <w:pPr>
              <w:rPr>
                <w:rFonts w:ascii="Verdana" w:hAnsi="Verdana"/>
                <w:sz w:val="22"/>
                <w:szCs w:val="22"/>
              </w:rPr>
            </w:pPr>
            <w:r w:rsidRPr="0002573E">
              <w:rPr>
                <w:rFonts w:ascii="Verdana" w:hAnsi="Verdana"/>
                <w:sz w:val="22"/>
                <w:szCs w:val="22"/>
              </w:rPr>
              <w:t>Do you know what things your members want to learn?</w:t>
            </w:r>
          </w:p>
          <w:p w14:paraId="34623C6C" w14:textId="77777777" w:rsidR="0002573E" w:rsidRPr="0002573E" w:rsidRDefault="0002573E" w:rsidP="00F73C1B">
            <w:pPr>
              <w:rPr>
                <w:rFonts w:ascii="Verdana" w:hAnsi="Verdana"/>
                <w:sz w:val="22"/>
                <w:szCs w:val="22"/>
              </w:rPr>
            </w:pPr>
          </w:p>
          <w:p w14:paraId="34623C6D" w14:textId="77777777" w:rsidR="0002573E" w:rsidRPr="0002573E" w:rsidRDefault="0002573E" w:rsidP="00F73C1B">
            <w:pPr>
              <w:rPr>
                <w:rFonts w:ascii="Verdana" w:hAnsi="Verdana"/>
                <w:sz w:val="22"/>
                <w:szCs w:val="22"/>
              </w:rPr>
            </w:pPr>
            <w:r w:rsidRPr="0002573E">
              <w:rPr>
                <w:rFonts w:ascii="Verdana" w:hAnsi="Verdana"/>
                <w:sz w:val="22"/>
                <w:szCs w:val="22"/>
              </w:rPr>
              <w:t xml:space="preserve">Is there any existing research that identifies a learning need? </w:t>
            </w:r>
          </w:p>
          <w:p w14:paraId="34623C6E" w14:textId="77777777" w:rsidR="0002573E" w:rsidRPr="0002573E" w:rsidRDefault="0002573E" w:rsidP="00F73C1B">
            <w:pPr>
              <w:rPr>
                <w:rFonts w:ascii="Verdana" w:hAnsi="Verdana"/>
                <w:sz w:val="22"/>
                <w:szCs w:val="22"/>
              </w:rPr>
            </w:pPr>
          </w:p>
          <w:p w14:paraId="34623C6F" w14:textId="77777777" w:rsidR="0002573E" w:rsidRPr="0002573E" w:rsidRDefault="0002573E" w:rsidP="00F73C1B">
            <w:pPr>
              <w:rPr>
                <w:rFonts w:ascii="Verdana" w:hAnsi="Verdana"/>
                <w:sz w:val="22"/>
                <w:szCs w:val="22"/>
              </w:rPr>
            </w:pPr>
            <w:r w:rsidRPr="0002573E">
              <w:rPr>
                <w:rFonts w:ascii="Verdana" w:hAnsi="Verdana"/>
                <w:sz w:val="22"/>
                <w:szCs w:val="22"/>
              </w:rPr>
              <w:t>Do you know who usually engages in your learning activity? Is there a hard to reach group you want to engage?</w:t>
            </w:r>
          </w:p>
          <w:p w14:paraId="34623C70" w14:textId="77777777" w:rsidR="0002573E" w:rsidRPr="0002573E" w:rsidRDefault="0002573E" w:rsidP="00F73C1B">
            <w:pPr>
              <w:rPr>
                <w:rFonts w:ascii="Verdana" w:hAnsi="Verdana"/>
                <w:sz w:val="22"/>
                <w:szCs w:val="22"/>
              </w:rPr>
            </w:pPr>
          </w:p>
        </w:tc>
        <w:tc>
          <w:tcPr>
            <w:tcW w:w="3302" w:type="dxa"/>
          </w:tcPr>
          <w:p w14:paraId="34623C71" w14:textId="77777777" w:rsidR="0002573E" w:rsidRPr="0002573E" w:rsidRDefault="0002573E" w:rsidP="00F73C1B">
            <w:pPr>
              <w:pStyle w:val="ListParagraph"/>
              <w:rPr>
                <w:rFonts w:ascii="Verdana" w:hAnsi="Verdana"/>
                <w:sz w:val="22"/>
                <w:szCs w:val="22"/>
              </w:rPr>
            </w:pPr>
          </w:p>
          <w:p w14:paraId="34623C72" w14:textId="77777777" w:rsidR="0002573E" w:rsidRPr="0002573E" w:rsidRDefault="0002573E" w:rsidP="00F73C1B">
            <w:pPr>
              <w:rPr>
                <w:rFonts w:ascii="Verdana" w:hAnsi="Verdana"/>
                <w:sz w:val="22"/>
                <w:szCs w:val="22"/>
              </w:rPr>
            </w:pPr>
            <w:r w:rsidRPr="0002573E">
              <w:rPr>
                <w:rFonts w:ascii="Verdana" w:hAnsi="Verdana"/>
                <w:sz w:val="22"/>
                <w:szCs w:val="22"/>
              </w:rPr>
              <w:t xml:space="preserve">What external factors might drive what learning activities you deliver? </w:t>
            </w:r>
          </w:p>
          <w:p w14:paraId="34623C73" w14:textId="77777777" w:rsidR="0002573E" w:rsidRPr="0002573E" w:rsidRDefault="0002573E" w:rsidP="00F73C1B">
            <w:pPr>
              <w:rPr>
                <w:rFonts w:ascii="Verdana" w:hAnsi="Verdana"/>
                <w:sz w:val="22"/>
                <w:szCs w:val="22"/>
              </w:rPr>
            </w:pPr>
          </w:p>
          <w:p w14:paraId="34623C74" w14:textId="08B9C46B" w:rsidR="0002573E" w:rsidRPr="0002573E" w:rsidRDefault="0002573E" w:rsidP="00B85FF1">
            <w:pPr>
              <w:rPr>
                <w:rFonts w:ascii="Verdana" w:hAnsi="Verdana"/>
                <w:sz w:val="22"/>
                <w:szCs w:val="22"/>
              </w:rPr>
            </w:pPr>
          </w:p>
        </w:tc>
        <w:tc>
          <w:tcPr>
            <w:tcW w:w="3038" w:type="dxa"/>
          </w:tcPr>
          <w:p w14:paraId="34623C75" w14:textId="77777777" w:rsidR="0002573E" w:rsidRPr="0002573E" w:rsidRDefault="0002573E" w:rsidP="00F73C1B">
            <w:pPr>
              <w:rPr>
                <w:rFonts w:ascii="Verdana" w:hAnsi="Verdana"/>
                <w:sz w:val="22"/>
                <w:szCs w:val="22"/>
              </w:rPr>
            </w:pPr>
          </w:p>
          <w:p w14:paraId="34623C76" w14:textId="77777777" w:rsidR="0002573E" w:rsidRPr="0002573E" w:rsidRDefault="0002573E" w:rsidP="00F73C1B">
            <w:pPr>
              <w:rPr>
                <w:rFonts w:ascii="Verdana" w:hAnsi="Verdana"/>
                <w:sz w:val="22"/>
                <w:szCs w:val="22"/>
              </w:rPr>
            </w:pPr>
            <w:r w:rsidRPr="0002573E">
              <w:rPr>
                <w:rFonts w:ascii="Verdana" w:hAnsi="Verdana"/>
                <w:sz w:val="22"/>
                <w:szCs w:val="22"/>
              </w:rPr>
              <w:t>What do you want to achieve from your Learning at Work Week activity?</w:t>
            </w:r>
          </w:p>
          <w:p w14:paraId="34623C77" w14:textId="77777777" w:rsidR="0002573E" w:rsidRPr="0002573E" w:rsidRDefault="0002573E" w:rsidP="00F73C1B">
            <w:pPr>
              <w:rPr>
                <w:rFonts w:ascii="Verdana" w:hAnsi="Verdana"/>
                <w:sz w:val="22"/>
                <w:szCs w:val="22"/>
              </w:rPr>
            </w:pPr>
          </w:p>
          <w:p w14:paraId="34623C78" w14:textId="77777777" w:rsidR="0002573E" w:rsidRPr="0002573E" w:rsidRDefault="0002573E" w:rsidP="00F73C1B">
            <w:pPr>
              <w:ind w:left="720"/>
              <w:rPr>
                <w:rFonts w:ascii="Verdana" w:hAnsi="Verdana"/>
                <w:sz w:val="22"/>
                <w:szCs w:val="22"/>
              </w:rPr>
            </w:pPr>
            <w:r w:rsidRPr="0002573E">
              <w:rPr>
                <w:rFonts w:ascii="Verdana" w:hAnsi="Verdana"/>
                <w:sz w:val="22"/>
                <w:szCs w:val="22"/>
              </w:rPr>
              <w:t>e.g. recruit new ULR’s, recruit new members, promote a new learning scheme</w:t>
            </w:r>
          </w:p>
        </w:tc>
      </w:tr>
      <w:tr w:rsidR="0002573E" w:rsidRPr="003E0600" w14:paraId="34623C7E" w14:textId="77777777" w:rsidTr="00F73C1B">
        <w:tc>
          <w:tcPr>
            <w:tcW w:w="2902" w:type="dxa"/>
          </w:tcPr>
          <w:p w14:paraId="34623C7A" w14:textId="77777777" w:rsidR="0002573E" w:rsidRPr="0002573E" w:rsidRDefault="0002573E" w:rsidP="00F73C1B">
            <w:pPr>
              <w:jc w:val="center"/>
              <w:rPr>
                <w:rFonts w:ascii="Verdana" w:hAnsi="Verdana"/>
                <w:b/>
                <w:sz w:val="22"/>
                <w:szCs w:val="22"/>
              </w:rPr>
            </w:pPr>
            <w:r w:rsidRPr="0002573E">
              <w:rPr>
                <w:rFonts w:ascii="Verdana" w:hAnsi="Verdana"/>
                <w:b/>
                <w:sz w:val="22"/>
                <w:szCs w:val="22"/>
              </w:rPr>
              <w:t>Learning Goals</w:t>
            </w:r>
          </w:p>
          <w:p w14:paraId="34623C7B" w14:textId="77777777" w:rsidR="0002573E" w:rsidRPr="0002573E" w:rsidRDefault="0002573E" w:rsidP="00F73C1B">
            <w:pPr>
              <w:jc w:val="center"/>
              <w:rPr>
                <w:rFonts w:ascii="Verdana" w:hAnsi="Verdana"/>
                <w:b/>
                <w:sz w:val="22"/>
                <w:szCs w:val="22"/>
              </w:rPr>
            </w:pPr>
          </w:p>
        </w:tc>
        <w:tc>
          <w:tcPr>
            <w:tcW w:w="3302" w:type="dxa"/>
          </w:tcPr>
          <w:p w14:paraId="34623C7C" w14:textId="77777777" w:rsidR="0002573E" w:rsidRPr="0002573E" w:rsidRDefault="0002573E" w:rsidP="00F73C1B">
            <w:pPr>
              <w:jc w:val="center"/>
              <w:rPr>
                <w:rFonts w:ascii="Verdana" w:hAnsi="Verdana"/>
                <w:b/>
                <w:sz w:val="22"/>
                <w:szCs w:val="22"/>
              </w:rPr>
            </w:pPr>
            <w:r w:rsidRPr="0002573E">
              <w:rPr>
                <w:rFonts w:ascii="Verdana" w:hAnsi="Verdana"/>
                <w:b/>
                <w:sz w:val="22"/>
                <w:szCs w:val="22"/>
              </w:rPr>
              <w:t>Strategy</w:t>
            </w:r>
          </w:p>
        </w:tc>
        <w:tc>
          <w:tcPr>
            <w:tcW w:w="3038" w:type="dxa"/>
          </w:tcPr>
          <w:p w14:paraId="34623C7D" w14:textId="77777777" w:rsidR="0002573E" w:rsidRPr="0002573E" w:rsidRDefault="0002573E" w:rsidP="00F73C1B">
            <w:pPr>
              <w:jc w:val="center"/>
              <w:rPr>
                <w:rFonts w:ascii="Verdana" w:hAnsi="Verdana"/>
                <w:b/>
                <w:sz w:val="22"/>
                <w:szCs w:val="22"/>
              </w:rPr>
            </w:pPr>
            <w:r w:rsidRPr="0002573E">
              <w:rPr>
                <w:rFonts w:ascii="Verdana" w:hAnsi="Verdana"/>
                <w:b/>
                <w:sz w:val="22"/>
                <w:szCs w:val="22"/>
              </w:rPr>
              <w:t>Stakeholders</w:t>
            </w:r>
          </w:p>
        </w:tc>
      </w:tr>
      <w:tr w:rsidR="0002573E" w14:paraId="34623C91" w14:textId="77777777" w:rsidTr="00F73C1B">
        <w:tc>
          <w:tcPr>
            <w:tcW w:w="2902" w:type="dxa"/>
          </w:tcPr>
          <w:p w14:paraId="34623C7F" w14:textId="77777777" w:rsidR="0002573E" w:rsidRPr="0002573E" w:rsidRDefault="0002573E" w:rsidP="00F73C1B">
            <w:pPr>
              <w:rPr>
                <w:rFonts w:ascii="Verdana" w:hAnsi="Verdana"/>
                <w:sz w:val="22"/>
                <w:szCs w:val="22"/>
              </w:rPr>
            </w:pPr>
          </w:p>
          <w:p w14:paraId="34623C80" w14:textId="7246ABEB" w:rsidR="0002573E" w:rsidRPr="0002573E" w:rsidRDefault="0002573E" w:rsidP="00F73C1B">
            <w:pPr>
              <w:rPr>
                <w:rFonts w:ascii="Verdana" w:hAnsi="Verdana"/>
                <w:sz w:val="22"/>
                <w:szCs w:val="22"/>
              </w:rPr>
            </w:pPr>
            <w:r w:rsidRPr="0002573E">
              <w:rPr>
                <w:rFonts w:ascii="Verdana" w:hAnsi="Verdana"/>
                <w:sz w:val="22"/>
                <w:szCs w:val="22"/>
              </w:rPr>
              <w:t xml:space="preserve">What do you want members and </w:t>
            </w:r>
            <w:r w:rsidR="00B85FF1" w:rsidRPr="0002573E">
              <w:rPr>
                <w:rFonts w:ascii="Verdana" w:hAnsi="Verdana"/>
                <w:sz w:val="22"/>
                <w:szCs w:val="22"/>
              </w:rPr>
              <w:t>non-members</w:t>
            </w:r>
            <w:r w:rsidRPr="0002573E">
              <w:rPr>
                <w:rFonts w:ascii="Verdana" w:hAnsi="Verdana"/>
                <w:sz w:val="22"/>
                <w:szCs w:val="22"/>
              </w:rPr>
              <w:t xml:space="preserve"> to get from the event?</w:t>
            </w:r>
          </w:p>
          <w:p w14:paraId="34623C81" w14:textId="77777777" w:rsidR="0002573E" w:rsidRPr="0002573E" w:rsidRDefault="0002573E" w:rsidP="00F73C1B">
            <w:pPr>
              <w:rPr>
                <w:rFonts w:ascii="Verdana" w:hAnsi="Verdana"/>
                <w:sz w:val="22"/>
                <w:szCs w:val="22"/>
              </w:rPr>
            </w:pPr>
          </w:p>
          <w:p w14:paraId="34623C82" w14:textId="77777777" w:rsidR="0002573E" w:rsidRPr="0002573E" w:rsidRDefault="0002573E" w:rsidP="00F73C1B">
            <w:pPr>
              <w:rPr>
                <w:rFonts w:ascii="Verdana" w:hAnsi="Verdana"/>
                <w:sz w:val="22"/>
                <w:szCs w:val="22"/>
              </w:rPr>
            </w:pPr>
            <w:r w:rsidRPr="0002573E">
              <w:rPr>
                <w:rFonts w:ascii="Verdana" w:hAnsi="Verdana"/>
                <w:sz w:val="22"/>
                <w:szCs w:val="22"/>
              </w:rPr>
              <w:t>What do you want them to achieve from their engagement in learning activities?</w:t>
            </w:r>
          </w:p>
          <w:p w14:paraId="34623C83" w14:textId="77777777" w:rsidR="0002573E" w:rsidRPr="0002573E" w:rsidRDefault="0002573E" w:rsidP="00F73C1B">
            <w:pPr>
              <w:rPr>
                <w:rFonts w:ascii="Verdana" w:hAnsi="Verdana"/>
                <w:sz w:val="22"/>
                <w:szCs w:val="22"/>
              </w:rPr>
            </w:pPr>
          </w:p>
          <w:p w14:paraId="34623C84" w14:textId="77777777" w:rsidR="0002573E" w:rsidRPr="0002573E" w:rsidRDefault="0002573E" w:rsidP="00F73C1B">
            <w:pPr>
              <w:rPr>
                <w:rFonts w:ascii="Verdana" w:hAnsi="Verdana"/>
                <w:sz w:val="22"/>
                <w:szCs w:val="22"/>
              </w:rPr>
            </w:pPr>
          </w:p>
          <w:p w14:paraId="34623C85" w14:textId="77777777" w:rsidR="0002573E" w:rsidRPr="0002573E" w:rsidRDefault="0002573E" w:rsidP="00F73C1B">
            <w:pPr>
              <w:rPr>
                <w:rFonts w:ascii="Verdana" w:hAnsi="Verdana"/>
                <w:sz w:val="22"/>
                <w:szCs w:val="22"/>
              </w:rPr>
            </w:pPr>
          </w:p>
          <w:p w14:paraId="34623C86" w14:textId="77777777" w:rsidR="0002573E" w:rsidRPr="0002573E" w:rsidRDefault="0002573E" w:rsidP="00F73C1B">
            <w:pPr>
              <w:rPr>
                <w:rFonts w:ascii="Verdana" w:hAnsi="Verdana"/>
                <w:sz w:val="22"/>
                <w:szCs w:val="22"/>
              </w:rPr>
            </w:pPr>
          </w:p>
        </w:tc>
        <w:tc>
          <w:tcPr>
            <w:tcW w:w="3302" w:type="dxa"/>
          </w:tcPr>
          <w:p w14:paraId="34623C87" w14:textId="77777777" w:rsidR="0002573E" w:rsidRPr="0002573E" w:rsidRDefault="0002573E" w:rsidP="00F73C1B">
            <w:pPr>
              <w:rPr>
                <w:rFonts w:ascii="Verdana" w:hAnsi="Verdana"/>
                <w:sz w:val="22"/>
                <w:szCs w:val="22"/>
              </w:rPr>
            </w:pPr>
          </w:p>
          <w:p w14:paraId="34623C88" w14:textId="77777777" w:rsidR="0002573E" w:rsidRPr="0002573E" w:rsidRDefault="0002573E" w:rsidP="00F73C1B">
            <w:pPr>
              <w:rPr>
                <w:rFonts w:ascii="Verdana" w:hAnsi="Verdana"/>
                <w:sz w:val="22"/>
                <w:szCs w:val="22"/>
              </w:rPr>
            </w:pPr>
            <w:r w:rsidRPr="0002573E">
              <w:rPr>
                <w:rFonts w:ascii="Verdana" w:hAnsi="Verdana"/>
                <w:sz w:val="22"/>
                <w:szCs w:val="22"/>
              </w:rPr>
              <w:t>How will your planned activity achieve your objectives and learning goals?</w:t>
            </w:r>
          </w:p>
          <w:p w14:paraId="34623C89" w14:textId="77777777" w:rsidR="0002573E" w:rsidRPr="0002573E" w:rsidRDefault="0002573E" w:rsidP="00F73C1B">
            <w:pPr>
              <w:rPr>
                <w:rFonts w:ascii="Verdana" w:hAnsi="Verdana"/>
                <w:sz w:val="22"/>
                <w:szCs w:val="22"/>
              </w:rPr>
            </w:pPr>
          </w:p>
          <w:p w14:paraId="34623C8A" w14:textId="77777777" w:rsidR="0002573E" w:rsidRPr="0002573E" w:rsidRDefault="0002573E" w:rsidP="00F73C1B">
            <w:pPr>
              <w:rPr>
                <w:rFonts w:ascii="Verdana" w:hAnsi="Verdana"/>
                <w:sz w:val="22"/>
                <w:szCs w:val="22"/>
              </w:rPr>
            </w:pPr>
            <w:r w:rsidRPr="0002573E">
              <w:rPr>
                <w:rFonts w:ascii="Verdana" w:hAnsi="Verdana"/>
                <w:sz w:val="22"/>
                <w:szCs w:val="22"/>
              </w:rPr>
              <w:t>What are the milestones you want to achieve?</w:t>
            </w:r>
          </w:p>
        </w:tc>
        <w:tc>
          <w:tcPr>
            <w:tcW w:w="3038" w:type="dxa"/>
          </w:tcPr>
          <w:p w14:paraId="34623C8B" w14:textId="77777777" w:rsidR="0002573E" w:rsidRPr="0002573E" w:rsidRDefault="0002573E" w:rsidP="00F73C1B">
            <w:pPr>
              <w:rPr>
                <w:rFonts w:ascii="Verdana" w:hAnsi="Verdana"/>
                <w:sz w:val="22"/>
                <w:szCs w:val="22"/>
              </w:rPr>
            </w:pPr>
          </w:p>
          <w:p w14:paraId="34623C8C" w14:textId="77777777" w:rsidR="0002573E" w:rsidRPr="0002573E" w:rsidRDefault="0002573E" w:rsidP="00F73C1B">
            <w:pPr>
              <w:rPr>
                <w:rFonts w:ascii="Verdana" w:hAnsi="Verdana"/>
                <w:sz w:val="22"/>
                <w:szCs w:val="22"/>
              </w:rPr>
            </w:pPr>
            <w:r w:rsidRPr="0002573E">
              <w:rPr>
                <w:rFonts w:ascii="Verdana" w:hAnsi="Verdana"/>
                <w:sz w:val="22"/>
                <w:szCs w:val="22"/>
              </w:rPr>
              <w:t xml:space="preserve">Who needs to be involved or consulted in your plans? </w:t>
            </w:r>
          </w:p>
          <w:p w14:paraId="34623C8D" w14:textId="77777777" w:rsidR="0002573E" w:rsidRPr="0002573E" w:rsidRDefault="0002573E" w:rsidP="00F73C1B">
            <w:pPr>
              <w:rPr>
                <w:rFonts w:ascii="Verdana" w:hAnsi="Verdana"/>
                <w:sz w:val="22"/>
                <w:szCs w:val="22"/>
              </w:rPr>
            </w:pPr>
          </w:p>
          <w:p w14:paraId="34623C8E" w14:textId="77777777" w:rsidR="0002573E" w:rsidRPr="0002573E" w:rsidRDefault="0002573E" w:rsidP="00F73C1B">
            <w:pPr>
              <w:ind w:left="720"/>
              <w:rPr>
                <w:rFonts w:ascii="Verdana" w:hAnsi="Verdana"/>
                <w:sz w:val="22"/>
                <w:szCs w:val="22"/>
              </w:rPr>
            </w:pPr>
            <w:r w:rsidRPr="0002573E">
              <w:rPr>
                <w:rFonts w:ascii="Verdana" w:hAnsi="Verdana"/>
                <w:sz w:val="22"/>
                <w:szCs w:val="22"/>
              </w:rPr>
              <w:t xml:space="preserve">e.g. branch committee, workplace HR department, other branch’s in your area </w:t>
            </w:r>
          </w:p>
          <w:p w14:paraId="34623C8F" w14:textId="77777777" w:rsidR="0002573E" w:rsidRPr="0002573E" w:rsidRDefault="0002573E" w:rsidP="00F73C1B">
            <w:pPr>
              <w:rPr>
                <w:rFonts w:ascii="Verdana" w:hAnsi="Verdana"/>
                <w:sz w:val="22"/>
                <w:szCs w:val="22"/>
              </w:rPr>
            </w:pPr>
          </w:p>
          <w:p w14:paraId="34623C90" w14:textId="77777777" w:rsidR="0002573E" w:rsidRPr="0002573E" w:rsidRDefault="0002573E" w:rsidP="00F73C1B">
            <w:pPr>
              <w:rPr>
                <w:rFonts w:ascii="Verdana" w:hAnsi="Verdana"/>
                <w:sz w:val="22"/>
                <w:szCs w:val="22"/>
              </w:rPr>
            </w:pPr>
            <w:r w:rsidRPr="0002573E">
              <w:rPr>
                <w:rFonts w:ascii="Verdana" w:hAnsi="Verdana"/>
                <w:sz w:val="22"/>
                <w:szCs w:val="22"/>
              </w:rPr>
              <w:t>Is there anyone you’re trying to influence during your week?</w:t>
            </w:r>
          </w:p>
        </w:tc>
      </w:tr>
      <w:tr w:rsidR="0002573E" w:rsidRPr="003E0600" w14:paraId="34623C96" w14:textId="77777777" w:rsidTr="00F73C1B">
        <w:tc>
          <w:tcPr>
            <w:tcW w:w="2902" w:type="dxa"/>
          </w:tcPr>
          <w:p w14:paraId="34623C92" w14:textId="77777777" w:rsidR="0002573E" w:rsidRPr="0002573E" w:rsidRDefault="0002573E" w:rsidP="00F73C1B">
            <w:pPr>
              <w:jc w:val="center"/>
              <w:rPr>
                <w:rFonts w:ascii="Verdana" w:hAnsi="Verdana"/>
                <w:b/>
                <w:sz w:val="22"/>
                <w:szCs w:val="22"/>
              </w:rPr>
            </w:pPr>
            <w:r w:rsidRPr="0002573E">
              <w:rPr>
                <w:rFonts w:ascii="Verdana" w:hAnsi="Verdana"/>
                <w:b/>
                <w:sz w:val="22"/>
                <w:szCs w:val="22"/>
              </w:rPr>
              <w:t>Action Plan</w:t>
            </w:r>
          </w:p>
          <w:p w14:paraId="34623C93" w14:textId="77777777" w:rsidR="0002573E" w:rsidRPr="0002573E" w:rsidRDefault="0002573E" w:rsidP="00F73C1B">
            <w:pPr>
              <w:jc w:val="center"/>
              <w:rPr>
                <w:rFonts w:ascii="Verdana" w:hAnsi="Verdana"/>
                <w:b/>
                <w:sz w:val="22"/>
                <w:szCs w:val="22"/>
              </w:rPr>
            </w:pPr>
          </w:p>
        </w:tc>
        <w:tc>
          <w:tcPr>
            <w:tcW w:w="3302" w:type="dxa"/>
          </w:tcPr>
          <w:p w14:paraId="34623C94" w14:textId="77777777" w:rsidR="0002573E" w:rsidRPr="0002573E" w:rsidRDefault="0002573E" w:rsidP="00F73C1B">
            <w:pPr>
              <w:jc w:val="center"/>
              <w:rPr>
                <w:rFonts w:ascii="Verdana" w:hAnsi="Verdana"/>
                <w:b/>
                <w:sz w:val="22"/>
                <w:szCs w:val="22"/>
              </w:rPr>
            </w:pPr>
            <w:r w:rsidRPr="0002573E">
              <w:rPr>
                <w:rFonts w:ascii="Verdana" w:hAnsi="Verdana"/>
                <w:b/>
                <w:sz w:val="22"/>
                <w:szCs w:val="22"/>
              </w:rPr>
              <w:t>Resources</w:t>
            </w:r>
          </w:p>
        </w:tc>
        <w:tc>
          <w:tcPr>
            <w:tcW w:w="3038" w:type="dxa"/>
          </w:tcPr>
          <w:p w14:paraId="34623C95" w14:textId="77777777" w:rsidR="0002573E" w:rsidRPr="0002573E" w:rsidRDefault="0002573E" w:rsidP="00F73C1B">
            <w:pPr>
              <w:jc w:val="center"/>
              <w:rPr>
                <w:rFonts w:ascii="Verdana" w:hAnsi="Verdana"/>
                <w:b/>
                <w:sz w:val="22"/>
                <w:szCs w:val="22"/>
              </w:rPr>
            </w:pPr>
            <w:r w:rsidRPr="0002573E">
              <w:rPr>
                <w:rFonts w:ascii="Verdana" w:hAnsi="Verdana"/>
                <w:b/>
                <w:sz w:val="22"/>
                <w:szCs w:val="22"/>
              </w:rPr>
              <w:t>Evaluation</w:t>
            </w:r>
          </w:p>
        </w:tc>
      </w:tr>
      <w:tr w:rsidR="0002573E" w14:paraId="34623CAE" w14:textId="77777777" w:rsidTr="00F73C1B">
        <w:tc>
          <w:tcPr>
            <w:tcW w:w="2902" w:type="dxa"/>
          </w:tcPr>
          <w:p w14:paraId="34623C97" w14:textId="77777777" w:rsidR="0002573E" w:rsidRPr="0002573E" w:rsidRDefault="0002573E" w:rsidP="00F73C1B">
            <w:pPr>
              <w:rPr>
                <w:rFonts w:ascii="Verdana" w:hAnsi="Verdana"/>
                <w:sz w:val="22"/>
                <w:szCs w:val="22"/>
              </w:rPr>
            </w:pPr>
          </w:p>
          <w:p w14:paraId="34623C98" w14:textId="57634475" w:rsidR="0002573E" w:rsidRPr="0002573E" w:rsidRDefault="0002573E" w:rsidP="00F73C1B">
            <w:pPr>
              <w:rPr>
                <w:rFonts w:ascii="Verdana" w:hAnsi="Verdana"/>
                <w:sz w:val="22"/>
                <w:szCs w:val="22"/>
              </w:rPr>
            </w:pPr>
            <w:r w:rsidRPr="0002573E">
              <w:rPr>
                <w:rFonts w:ascii="Verdana" w:hAnsi="Verdana"/>
                <w:sz w:val="22"/>
                <w:szCs w:val="22"/>
              </w:rPr>
              <w:t xml:space="preserve">What are the </w:t>
            </w:r>
            <w:r w:rsidR="00B85FF1">
              <w:rPr>
                <w:rFonts w:ascii="Verdana" w:hAnsi="Verdana"/>
                <w:sz w:val="22"/>
                <w:szCs w:val="22"/>
              </w:rPr>
              <w:t>tasks</w:t>
            </w:r>
            <w:r w:rsidRPr="0002573E">
              <w:rPr>
                <w:rFonts w:ascii="Verdana" w:hAnsi="Verdana"/>
                <w:sz w:val="22"/>
                <w:szCs w:val="22"/>
              </w:rPr>
              <w:t xml:space="preserve"> you need to do? </w:t>
            </w:r>
          </w:p>
          <w:p w14:paraId="34623C99" w14:textId="77777777" w:rsidR="0002573E" w:rsidRPr="0002573E" w:rsidRDefault="0002573E" w:rsidP="00F73C1B">
            <w:pPr>
              <w:rPr>
                <w:rFonts w:ascii="Verdana" w:hAnsi="Verdana"/>
                <w:sz w:val="22"/>
                <w:szCs w:val="22"/>
              </w:rPr>
            </w:pPr>
          </w:p>
          <w:p w14:paraId="34623C9A" w14:textId="77777777" w:rsidR="0002573E" w:rsidRPr="0002573E" w:rsidRDefault="0002573E" w:rsidP="00F73C1B">
            <w:pPr>
              <w:rPr>
                <w:rFonts w:ascii="Verdana" w:hAnsi="Verdana"/>
                <w:sz w:val="22"/>
                <w:szCs w:val="22"/>
              </w:rPr>
            </w:pPr>
            <w:r w:rsidRPr="0002573E">
              <w:rPr>
                <w:rFonts w:ascii="Verdana" w:hAnsi="Verdana"/>
                <w:sz w:val="22"/>
                <w:szCs w:val="22"/>
              </w:rPr>
              <w:t>Who will do them?</w:t>
            </w:r>
          </w:p>
          <w:p w14:paraId="34623C9B" w14:textId="77777777" w:rsidR="0002573E" w:rsidRPr="0002573E" w:rsidRDefault="0002573E" w:rsidP="00F73C1B">
            <w:pPr>
              <w:rPr>
                <w:rFonts w:ascii="Verdana" w:hAnsi="Verdana"/>
                <w:sz w:val="22"/>
                <w:szCs w:val="22"/>
              </w:rPr>
            </w:pPr>
          </w:p>
          <w:p w14:paraId="34623C9C" w14:textId="77777777" w:rsidR="0002573E" w:rsidRPr="0002573E" w:rsidRDefault="0002573E" w:rsidP="00F73C1B">
            <w:pPr>
              <w:rPr>
                <w:rFonts w:ascii="Verdana" w:hAnsi="Verdana"/>
                <w:sz w:val="22"/>
                <w:szCs w:val="22"/>
              </w:rPr>
            </w:pPr>
            <w:r w:rsidRPr="0002573E">
              <w:rPr>
                <w:rFonts w:ascii="Verdana" w:hAnsi="Verdana"/>
                <w:sz w:val="22"/>
                <w:szCs w:val="22"/>
              </w:rPr>
              <w:t>When do they need to be done by?</w:t>
            </w:r>
          </w:p>
          <w:p w14:paraId="34623C9D" w14:textId="77777777" w:rsidR="0002573E" w:rsidRPr="0002573E" w:rsidRDefault="0002573E" w:rsidP="00F73C1B">
            <w:pPr>
              <w:rPr>
                <w:rFonts w:ascii="Verdana" w:hAnsi="Verdana"/>
                <w:sz w:val="22"/>
                <w:szCs w:val="22"/>
              </w:rPr>
            </w:pPr>
          </w:p>
          <w:p w14:paraId="34623C9E" w14:textId="77777777" w:rsidR="0002573E" w:rsidRPr="0002573E" w:rsidRDefault="0002573E" w:rsidP="00F73C1B">
            <w:pPr>
              <w:rPr>
                <w:rFonts w:ascii="Verdana" w:hAnsi="Verdana"/>
                <w:sz w:val="22"/>
                <w:szCs w:val="22"/>
              </w:rPr>
            </w:pPr>
            <w:r w:rsidRPr="0002573E">
              <w:rPr>
                <w:rFonts w:ascii="Verdana" w:hAnsi="Verdana"/>
                <w:sz w:val="22"/>
                <w:szCs w:val="22"/>
              </w:rPr>
              <w:t>How will you communicate your activity?</w:t>
            </w:r>
          </w:p>
          <w:p w14:paraId="34623C9F" w14:textId="77777777" w:rsidR="0002573E" w:rsidRPr="0002573E" w:rsidRDefault="0002573E" w:rsidP="00F73C1B">
            <w:pPr>
              <w:rPr>
                <w:rFonts w:ascii="Verdana" w:hAnsi="Verdana"/>
                <w:sz w:val="22"/>
                <w:szCs w:val="22"/>
              </w:rPr>
            </w:pPr>
          </w:p>
          <w:p w14:paraId="34623CA0" w14:textId="77777777" w:rsidR="0002573E" w:rsidRPr="0002573E" w:rsidRDefault="0002573E" w:rsidP="00F73C1B">
            <w:pPr>
              <w:rPr>
                <w:rFonts w:ascii="Verdana" w:hAnsi="Verdana"/>
                <w:sz w:val="22"/>
                <w:szCs w:val="22"/>
              </w:rPr>
            </w:pPr>
          </w:p>
        </w:tc>
        <w:tc>
          <w:tcPr>
            <w:tcW w:w="3302" w:type="dxa"/>
          </w:tcPr>
          <w:p w14:paraId="34623CA1" w14:textId="77777777" w:rsidR="0002573E" w:rsidRPr="0002573E" w:rsidRDefault="0002573E" w:rsidP="00F73C1B">
            <w:pPr>
              <w:rPr>
                <w:rFonts w:ascii="Verdana" w:hAnsi="Verdana"/>
                <w:sz w:val="22"/>
                <w:szCs w:val="22"/>
              </w:rPr>
            </w:pPr>
          </w:p>
          <w:p w14:paraId="34623CA2" w14:textId="77777777" w:rsidR="0002573E" w:rsidRPr="0002573E" w:rsidRDefault="0002573E" w:rsidP="00F73C1B">
            <w:pPr>
              <w:rPr>
                <w:rFonts w:ascii="Verdana" w:hAnsi="Verdana"/>
                <w:sz w:val="22"/>
                <w:szCs w:val="22"/>
              </w:rPr>
            </w:pPr>
            <w:r w:rsidRPr="0002573E">
              <w:rPr>
                <w:rFonts w:ascii="Verdana" w:hAnsi="Verdana"/>
                <w:sz w:val="22"/>
                <w:szCs w:val="22"/>
              </w:rPr>
              <w:t>What resources do you need?</w:t>
            </w:r>
          </w:p>
          <w:p w14:paraId="34623CA4" w14:textId="2899466F" w:rsidR="0002573E" w:rsidRDefault="0002573E" w:rsidP="00BF396D">
            <w:pPr>
              <w:rPr>
                <w:rFonts w:ascii="Verdana" w:hAnsi="Verdana"/>
                <w:sz w:val="22"/>
                <w:szCs w:val="22"/>
              </w:rPr>
            </w:pPr>
            <w:r w:rsidRPr="0002573E">
              <w:rPr>
                <w:rFonts w:ascii="Verdana" w:hAnsi="Verdana"/>
                <w:sz w:val="22"/>
                <w:szCs w:val="22"/>
              </w:rPr>
              <w:t xml:space="preserve"> e.g. posters, freebies, refreshments, learning resources such as a computer room </w:t>
            </w:r>
          </w:p>
          <w:p w14:paraId="1B2FDD81" w14:textId="77777777" w:rsidR="00BF396D" w:rsidRPr="0002573E" w:rsidRDefault="00BF396D" w:rsidP="00B012F1">
            <w:pPr>
              <w:rPr>
                <w:rFonts w:ascii="Verdana" w:hAnsi="Verdana"/>
                <w:sz w:val="22"/>
                <w:szCs w:val="22"/>
              </w:rPr>
            </w:pPr>
          </w:p>
          <w:p w14:paraId="34623CA5" w14:textId="77777777" w:rsidR="0002573E" w:rsidRPr="0002573E" w:rsidRDefault="0002573E" w:rsidP="00F73C1B">
            <w:pPr>
              <w:rPr>
                <w:rFonts w:ascii="Verdana" w:hAnsi="Verdana"/>
                <w:sz w:val="22"/>
                <w:szCs w:val="22"/>
              </w:rPr>
            </w:pPr>
            <w:r w:rsidRPr="0002573E">
              <w:rPr>
                <w:rFonts w:ascii="Verdana" w:hAnsi="Verdana"/>
                <w:sz w:val="22"/>
                <w:szCs w:val="22"/>
              </w:rPr>
              <w:t>Do you need funding from your branch? Could you use Kickstart of Moving On funding?</w:t>
            </w:r>
          </w:p>
        </w:tc>
        <w:tc>
          <w:tcPr>
            <w:tcW w:w="3038" w:type="dxa"/>
          </w:tcPr>
          <w:p w14:paraId="34623CA6" w14:textId="77777777" w:rsidR="0002573E" w:rsidRPr="0002573E" w:rsidRDefault="0002573E" w:rsidP="00F73C1B">
            <w:pPr>
              <w:rPr>
                <w:rFonts w:ascii="Verdana" w:hAnsi="Verdana"/>
                <w:sz w:val="22"/>
                <w:szCs w:val="22"/>
              </w:rPr>
            </w:pPr>
          </w:p>
          <w:p w14:paraId="34623CA7" w14:textId="77777777" w:rsidR="0002573E" w:rsidRPr="0002573E" w:rsidRDefault="0002573E" w:rsidP="00F73C1B">
            <w:pPr>
              <w:rPr>
                <w:rFonts w:ascii="Verdana" w:hAnsi="Verdana"/>
                <w:sz w:val="22"/>
                <w:szCs w:val="22"/>
              </w:rPr>
            </w:pPr>
            <w:r w:rsidRPr="0002573E">
              <w:rPr>
                <w:rFonts w:ascii="Verdana" w:hAnsi="Verdana"/>
                <w:sz w:val="22"/>
                <w:szCs w:val="22"/>
              </w:rPr>
              <w:t>What worked well during your Learning at Work Week?</w:t>
            </w:r>
          </w:p>
          <w:p w14:paraId="34623CA8" w14:textId="77777777" w:rsidR="0002573E" w:rsidRPr="0002573E" w:rsidRDefault="0002573E" w:rsidP="00F73C1B">
            <w:pPr>
              <w:rPr>
                <w:rFonts w:ascii="Verdana" w:hAnsi="Verdana"/>
                <w:sz w:val="22"/>
                <w:szCs w:val="22"/>
              </w:rPr>
            </w:pPr>
          </w:p>
          <w:p w14:paraId="34623CA9" w14:textId="77777777" w:rsidR="0002573E" w:rsidRPr="0002573E" w:rsidRDefault="0002573E" w:rsidP="00F73C1B">
            <w:pPr>
              <w:rPr>
                <w:rFonts w:ascii="Verdana" w:hAnsi="Verdana"/>
                <w:sz w:val="22"/>
                <w:szCs w:val="22"/>
              </w:rPr>
            </w:pPr>
            <w:r w:rsidRPr="0002573E">
              <w:rPr>
                <w:rFonts w:ascii="Verdana" w:hAnsi="Verdana"/>
                <w:sz w:val="22"/>
                <w:szCs w:val="22"/>
              </w:rPr>
              <w:t>What didn’t work too well?</w:t>
            </w:r>
          </w:p>
          <w:p w14:paraId="34623CAA" w14:textId="77777777" w:rsidR="0002573E" w:rsidRPr="0002573E" w:rsidRDefault="0002573E" w:rsidP="00F73C1B">
            <w:pPr>
              <w:rPr>
                <w:rFonts w:ascii="Verdana" w:hAnsi="Verdana"/>
                <w:sz w:val="22"/>
                <w:szCs w:val="22"/>
              </w:rPr>
            </w:pPr>
          </w:p>
          <w:p w14:paraId="34623CAB" w14:textId="77777777" w:rsidR="0002573E" w:rsidRPr="0002573E" w:rsidRDefault="0002573E" w:rsidP="00F73C1B">
            <w:pPr>
              <w:rPr>
                <w:rFonts w:ascii="Verdana" w:hAnsi="Verdana"/>
                <w:sz w:val="22"/>
                <w:szCs w:val="22"/>
              </w:rPr>
            </w:pPr>
            <w:r w:rsidRPr="0002573E">
              <w:rPr>
                <w:rFonts w:ascii="Verdana" w:hAnsi="Verdana"/>
                <w:sz w:val="22"/>
                <w:szCs w:val="22"/>
              </w:rPr>
              <w:t>Were there any unexpected outcomes?</w:t>
            </w:r>
          </w:p>
          <w:p w14:paraId="34623CAC" w14:textId="77777777" w:rsidR="0002573E" w:rsidRPr="0002573E" w:rsidRDefault="0002573E" w:rsidP="00F73C1B">
            <w:pPr>
              <w:rPr>
                <w:rFonts w:ascii="Verdana" w:hAnsi="Verdana"/>
                <w:sz w:val="22"/>
                <w:szCs w:val="22"/>
              </w:rPr>
            </w:pPr>
          </w:p>
          <w:p w14:paraId="34623CAD" w14:textId="77777777" w:rsidR="0002573E" w:rsidRPr="0002573E" w:rsidRDefault="0002573E" w:rsidP="00F73C1B">
            <w:pPr>
              <w:rPr>
                <w:rFonts w:ascii="Verdana" w:hAnsi="Verdana"/>
                <w:sz w:val="22"/>
                <w:szCs w:val="22"/>
              </w:rPr>
            </w:pPr>
            <w:r w:rsidRPr="0002573E">
              <w:rPr>
                <w:rFonts w:ascii="Verdana" w:hAnsi="Verdana"/>
                <w:sz w:val="22"/>
                <w:szCs w:val="22"/>
              </w:rPr>
              <w:t>What will you do differently next year?</w:t>
            </w:r>
          </w:p>
        </w:tc>
      </w:tr>
    </w:tbl>
    <w:p w14:paraId="34623CAF" w14:textId="77777777" w:rsidR="006A2EBC" w:rsidRPr="006A2EBC" w:rsidRDefault="006A2EBC" w:rsidP="006A2EBC">
      <w:pPr>
        <w:rPr>
          <w:rFonts w:ascii="Verdana" w:hAnsi="Verdana"/>
          <w:b/>
          <w:sz w:val="32"/>
          <w:szCs w:val="32"/>
        </w:rPr>
      </w:pPr>
      <w:r w:rsidRPr="006A2EBC">
        <w:rPr>
          <w:rFonts w:ascii="Verdana" w:hAnsi="Verdana"/>
          <w:b/>
          <w:sz w:val="32"/>
          <w:szCs w:val="32"/>
        </w:rPr>
        <w:lastRenderedPageBreak/>
        <w:t>Putting on different types of activity</w:t>
      </w:r>
    </w:p>
    <w:p w14:paraId="00F6234A" w14:textId="68E1097C" w:rsidR="00062395" w:rsidRDefault="006A2EBC" w:rsidP="006A2EBC">
      <w:pPr>
        <w:rPr>
          <w:rFonts w:ascii="Verdana" w:hAnsi="Verdana"/>
          <w:sz w:val="28"/>
          <w:szCs w:val="28"/>
        </w:rPr>
      </w:pPr>
      <w:r w:rsidRPr="006A2EBC">
        <w:rPr>
          <w:rFonts w:ascii="Verdana" w:hAnsi="Verdana"/>
          <w:sz w:val="28"/>
          <w:szCs w:val="28"/>
        </w:rPr>
        <w:t>There are lots of different types of activities you could run as part of Learning at Work Week</w:t>
      </w:r>
      <w:r w:rsidR="00062395">
        <w:rPr>
          <w:rFonts w:ascii="Verdana" w:hAnsi="Verdana"/>
          <w:sz w:val="28"/>
          <w:szCs w:val="28"/>
        </w:rPr>
        <w:t>:</w:t>
      </w:r>
      <w:r w:rsidRPr="006A2EBC">
        <w:rPr>
          <w:rFonts w:ascii="Verdana" w:hAnsi="Verdana"/>
          <w:sz w:val="28"/>
          <w:szCs w:val="28"/>
        </w:rPr>
        <w:t xml:space="preserve"> </w:t>
      </w:r>
    </w:p>
    <w:p w14:paraId="34623CB0" w14:textId="34782A28" w:rsidR="006A2EBC" w:rsidRPr="004A78DD" w:rsidRDefault="006A2EBC" w:rsidP="004A78DD">
      <w:pPr>
        <w:pStyle w:val="ListParagraph"/>
        <w:numPr>
          <w:ilvl w:val="0"/>
          <w:numId w:val="8"/>
        </w:numPr>
        <w:rPr>
          <w:rFonts w:ascii="Verdana" w:hAnsi="Verdana"/>
          <w:sz w:val="28"/>
          <w:szCs w:val="28"/>
        </w:rPr>
      </w:pPr>
      <w:r w:rsidRPr="004A78DD">
        <w:rPr>
          <w:rFonts w:ascii="Verdana" w:hAnsi="Verdana"/>
          <w:sz w:val="28"/>
          <w:szCs w:val="28"/>
        </w:rPr>
        <w:t xml:space="preserve">You could use the week to advertise your member learning offer, or to launch a calendar of activities. </w:t>
      </w:r>
    </w:p>
    <w:p w14:paraId="0606EFFC" w14:textId="060282A7" w:rsidR="00062395" w:rsidRPr="004A78DD" w:rsidRDefault="006A2EBC" w:rsidP="004A78DD">
      <w:pPr>
        <w:pStyle w:val="ListParagraph"/>
        <w:numPr>
          <w:ilvl w:val="0"/>
          <w:numId w:val="8"/>
        </w:numPr>
        <w:rPr>
          <w:rFonts w:ascii="Verdana" w:hAnsi="Verdana"/>
          <w:sz w:val="28"/>
          <w:szCs w:val="28"/>
        </w:rPr>
      </w:pPr>
      <w:r w:rsidRPr="004A78DD">
        <w:rPr>
          <w:rFonts w:ascii="Verdana" w:hAnsi="Verdana"/>
          <w:sz w:val="28"/>
          <w:szCs w:val="28"/>
        </w:rPr>
        <w:t>You could also use it to launch a new workplace learning scheme such as the Reading Ahead Challenge</w:t>
      </w:r>
      <w:r w:rsidR="00062395" w:rsidRPr="004A78DD">
        <w:rPr>
          <w:rFonts w:ascii="Verdana" w:hAnsi="Verdana"/>
          <w:sz w:val="28"/>
          <w:szCs w:val="28"/>
        </w:rPr>
        <w:t>.</w:t>
      </w:r>
      <w:r w:rsidRPr="004A78DD">
        <w:rPr>
          <w:rFonts w:ascii="Verdana" w:hAnsi="Verdana"/>
          <w:sz w:val="28"/>
          <w:szCs w:val="28"/>
        </w:rPr>
        <w:t xml:space="preserve"> </w:t>
      </w:r>
    </w:p>
    <w:p w14:paraId="3BCB93B4" w14:textId="1FB713BD" w:rsidR="00062395" w:rsidRPr="004A78DD" w:rsidRDefault="00062395" w:rsidP="004A78DD">
      <w:pPr>
        <w:pStyle w:val="ListParagraph"/>
        <w:numPr>
          <w:ilvl w:val="0"/>
          <w:numId w:val="8"/>
        </w:numPr>
        <w:rPr>
          <w:rFonts w:ascii="Verdana" w:hAnsi="Verdana"/>
          <w:sz w:val="28"/>
          <w:szCs w:val="28"/>
        </w:rPr>
      </w:pPr>
      <w:r w:rsidRPr="004A78DD">
        <w:rPr>
          <w:rFonts w:ascii="Verdana" w:hAnsi="Verdana"/>
          <w:sz w:val="28"/>
          <w:szCs w:val="28"/>
        </w:rPr>
        <w:t>F</w:t>
      </w:r>
      <w:r w:rsidR="006A2EBC" w:rsidRPr="004A78DD">
        <w:rPr>
          <w:rFonts w:ascii="Verdana" w:hAnsi="Verdana"/>
          <w:sz w:val="28"/>
          <w:szCs w:val="28"/>
        </w:rPr>
        <w:t>ind out what types of learning activities colleagues want in the in future</w:t>
      </w:r>
      <w:r w:rsidRPr="004A78DD">
        <w:rPr>
          <w:rFonts w:ascii="Verdana" w:hAnsi="Verdana"/>
          <w:sz w:val="28"/>
          <w:szCs w:val="28"/>
        </w:rPr>
        <w:t>.</w:t>
      </w:r>
    </w:p>
    <w:p w14:paraId="34623CB1" w14:textId="4D7CFEAB" w:rsidR="006A2EBC" w:rsidRPr="004A78DD" w:rsidRDefault="00062395" w:rsidP="004A78DD">
      <w:pPr>
        <w:pStyle w:val="ListParagraph"/>
        <w:numPr>
          <w:ilvl w:val="0"/>
          <w:numId w:val="8"/>
        </w:numPr>
        <w:rPr>
          <w:rFonts w:ascii="Verdana" w:hAnsi="Verdana"/>
          <w:sz w:val="28"/>
          <w:szCs w:val="28"/>
        </w:rPr>
      </w:pPr>
      <w:r w:rsidRPr="004A78DD">
        <w:rPr>
          <w:rFonts w:ascii="Verdana" w:hAnsi="Verdana"/>
          <w:sz w:val="28"/>
          <w:szCs w:val="28"/>
        </w:rPr>
        <w:t>R</w:t>
      </w:r>
      <w:r w:rsidR="006A2EBC" w:rsidRPr="004A78DD">
        <w:rPr>
          <w:rFonts w:ascii="Verdana" w:hAnsi="Verdana"/>
          <w:sz w:val="28"/>
          <w:szCs w:val="28"/>
        </w:rPr>
        <w:t>un taster sessions or signpost people to learning opportunities at local providers or online.</w:t>
      </w:r>
    </w:p>
    <w:p w14:paraId="34623CB2" w14:textId="02EE4C93" w:rsidR="006A2EBC" w:rsidRPr="006A2EBC" w:rsidRDefault="006A2EBC" w:rsidP="006A2EBC">
      <w:pPr>
        <w:rPr>
          <w:rFonts w:ascii="Verdana" w:hAnsi="Verdana"/>
          <w:sz w:val="28"/>
          <w:szCs w:val="28"/>
        </w:rPr>
      </w:pPr>
      <w:r w:rsidRPr="006A2EBC">
        <w:rPr>
          <w:rFonts w:ascii="Verdana" w:hAnsi="Verdana"/>
          <w:sz w:val="28"/>
          <w:szCs w:val="28"/>
        </w:rPr>
        <w:t xml:space="preserve">The week also provides an opportunity to recruit new ULR’s and to encourage members </w:t>
      </w:r>
      <w:r w:rsidR="00062395">
        <w:rPr>
          <w:rFonts w:ascii="Verdana" w:hAnsi="Verdana"/>
          <w:sz w:val="28"/>
          <w:szCs w:val="28"/>
        </w:rPr>
        <w:t xml:space="preserve">to </w:t>
      </w:r>
      <w:r w:rsidRPr="006A2EBC">
        <w:rPr>
          <w:rFonts w:ascii="Verdana" w:hAnsi="Verdana"/>
          <w:sz w:val="28"/>
          <w:szCs w:val="28"/>
        </w:rPr>
        <w:t xml:space="preserve">showcase their skills and talents by providing learning activities for colleagues themselves. </w:t>
      </w:r>
    </w:p>
    <w:p w14:paraId="34623CB3" w14:textId="49FA8B13" w:rsidR="006A2EBC" w:rsidRDefault="006A2EBC" w:rsidP="006A2EBC">
      <w:pPr>
        <w:rPr>
          <w:rFonts w:ascii="Verdana" w:hAnsi="Verdana"/>
          <w:sz w:val="28"/>
          <w:szCs w:val="28"/>
        </w:rPr>
      </w:pPr>
      <w:r w:rsidRPr="006A2EBC">
        <w:rPr>
          <w:rFonts w:ascii="Verdana" w:hAnsi="Verdana"/>
          <w:sz w:val="28"/>
          <w:szCs w:val="28"/>
        </w:rPr>
        <w:t>Some examples of activities you could run are:</w:t>
      </w:r>
    </w:p>
    <w:p w14:paraId="2BB63663" w14:textId="31E6E9CC" w:rsidR="00DC523A" w:rsidRDefault="00DC523A" w:rsidP="00DC523A">
      <w:pPr>
        <w:pStyle w:val="ListParagraph"/>
        <w:numPr>
          <w:ilvl w:val="0"/>
          <w:numId w:val="9"/>
        </w:numPr>
        <w:rPr>
          <w:rFonts w:ascii="Verdana" w:hAnsi="Verdana"/>
          <w:sz w:val="28"/>
          <w:szCs w:val="28"/>
        </w:rPr>
      </w:pPr>
      <w:r>
        <w:rPr>
          <w:rFonts w:ascii="Verdana" w:hAnsi="Verdana"/>
          <w:sz w:val="28"/>
          <w:szCs w:val="28"/>
        </w:rPr>
        <w:t>Reading for Pleasure workshop</w:t>
      </w:r>
    </w:p>
    <w:p w14:paraId="02A3FFA5" w14:textId="4A68EAEB" w:rsidR="00531C5D" w:rsidRDefault="00117925" w:rsidP="00DC523A">
      <w:pPr>
        <w:pStyle w:val="ListParagraph"/>
        <w:numPr>
          <w:ilvl w:val="0"/>
          <w:numId w:val="9"/>
        </w:numPr>
        <w:rPr>
          <w:rFonts w:ascii="Verdana" w:hAnsi="Verdana"/>
          <w:sz w:val="28"/>
          <w:szCs w:val="28"/>
        </w:rPr>
      </w:pPr>
      <w:r>
        <w:rPr>
          <w:rFonts w:ascii="Verdana" w:hAnsi="Verdana"/>
          <w:sz w:val="28"/>
          <w:szCs w:val="28"/>
        </w:rPr>
        <w:t>#</w:t>
      </w:r>
      <w:proofErr w:type="spellStart"/>
      <w:r w:rsidR="00531C5D">
        <w:rPr>
          <w:rFonts w:ascii="Verdana" w:hAnsi="Verdana"/>
          <w:sz w:val="28"/>
          <w:szCs w:val="28"/>
        </w:rPr>
        <w:t>NationalNumer</w:t>
      </w:r>
      <w:r w:rsidR="00E44C31">
        <w:rPr>
          <w:rFonts w:ascii="Verdana" w:hAnsi="Verdana"/>
          <w:sz w:val="28"/>
          <w:szCs w:val="28"/>
        </w:rPr>
        <w:t>acyDay</w:t>
      </w:r>
      <w:proofErr w:type="spellEnd"/>
      <w:r w:rsidR="00E44C31">
        <w:rPr>
          <w:rFonts w:ascii="Verdana" w:hAnsi="Verdana"/>
          <w:sz w:val="28"/>
          <w:szCs w:val="28"/>
        </w:rPr>
        <w:t xml:space="preserve"> (13</w:t>
      </w:r>
      <w:r w:rsidR="00E44C31" w:rsidRPr="00982750">
        <w:rPr>
          <w:rFonts w:ascii="Verdana" w:hAnsi="Verdana"/>
          <w:sz w:val="28"/>
          <w:szCs w:val="28"/>
          <w:vertAlign w:val="superscript"/>
        </w:rPr>
        <w:t>th</w:t>
      </w:r>
      <w:r w:rsidR="00E44C31">
        <w:rPr>
          <w:rFonts w:ascii="Verdana" w:hAnsi="Verdana"/>
          <w:sz w:val="28"/>
          <w:szCs w:val="28"/>
        </w:rPr>
        <w:t xml:space="preserve"> May 2020)</w:t>
      </w:r>
      <w:r>
        <w:rPr>
          <w:rFonts w:ascii="Verdana" w:hAnsi="Verdana"/>
          <w:sz w:val="28"/>
          <w:szCs w:val="28"/>
        </w:rPr>
        <w:t xml:space="preserve"> activities</w:t>
      </w:r>
      <w:bookmarkStart w:id="0" w:name="_GoBack"/>
      <w:bookmarkEnd w:id="0"/>
    </w:p>
    <w:p w14:paraId="6F98D720" w14:textId="09C6F2B5" w:rsidR="00DC523A" w:rsidRDefault="00E44C31" w:rsidP="00DC523A">
      <w:pPr>
        <w:pStyle w:val="ListParagraph"/>
        <w:numPr>
          <w:ilvl w:val="0"/>
          <w:numId w:val="9"/>
        </w:numPr>
        <w:rPr>
          <w:rFonts w:ascii="Verdana" w:hAnsi="Verdana"/>
          <w:sz w:val="28"/>
          <w:szCs w:val="28"/>
        </w:rPr>
      </w:pPr>
      <w:r>
        <w:rPr>
          <w:rFonts w:ascii="Verdana" w:hAnsi="Verdana"/>
          <w:sz w:val="28"/>
          <w:szCs w:val="28"/>
        </w:rPr>
        <w:t xml:space="preserve">Creative </w:t>
      </w:r>
      <w:r w:rsidR="00517B88">
        <w:rPr>
          <w:rFonts w:ascii="Verdana" w:hAnsi="Verdana"/>
          <w:sz w:val="28"/>
          <w:szCs w:val="28"/>
        </w:rPr>
        <w:t xml:space="preserve">Writing </w:t>
      </w:r>
      <w:r w:rsidR="00C4066B">
        <w:rPr>
          <w:rFonts w:ascii="Verdana" w:hAnsi="Verdana"/>
          <w:sz w:val="28"/>
          <w:szCs w:val="28"/>
        </w:rPr>
        <w:t>Taster workshop</w:t>
      </w:r>
    </w:p>
    <w:p w14:paraId="3059CA7E" w14:textId="2A3DA7D4" w:rsidR="001469A7" w:rsidRDefault="001469A7" w:rsidP="00DC523A">
      <w:pPr>
        <w:pStyle w:val="ListParagraph"/>
        <w:numPr>
          <w:ilvl w:val="0"/>
          <w:numId w:val="9"/>
        </w:numPr>
        <w:rPr>
          <w:rFonts w:ascii="Verdana" w:hAnsi="Verdana"/>
          <w:sz w:val="28"/>
          <w:szCs w:val="28"/>
        </w:rPr>
      </w:pPr>
      <w:r>
        <w:rPr>
          <w:rFonts w:ascii="Verdana" w:hAnsi="Verdana"/>
          <w:sz w:val="28"/>
          <w:szCs w:val="28"/>
        </w:rPr>
        <w:t xml:space="preserve">Signposting to digital </w:t>
      </w:r>
      <w:r w:rsidR="00982750">
        <w:rPr>
          <w:rFonts w:ascii="Verdana" w:hAnsi="Verdana"/>
          <w:sz w:val="28"/>
          <w:szCs w:val="28"/>
        </w:rPr>
        <w:t>learning</w:t>
      </w:r>
      <w:r>
        <w:rPr>
          <w:rFonts w:ascii="Verdana" w:hAnsi="Verdana"/>
          <w:sz w:val="28"/>
          <w:szCs w:val="28"/>
        </w:rPr>
        <w:t xml:space="preserve"> </w:t>
      </w:r>
      <w:r w:rsidR="00982750">
        <w:rPr>
          <w:rFonts w:ascii="Verdana" w:hAnsi="Verdana"/>
          <w:sz w:val="28"/>
          <w:szCs w:val="28"/>
        </w:rPr>
        <w:t>activities</w:t>
      </w:r>
    </w:p>
    <w:p w14:paraId="7E36CC84" w14:textId="208492D2" w:rsidR="001469A7" w:rsidRPr="00982750" w:rsidRDefault="00982750" w:rsidP="00982750">
      <w:pPr>
        <w:pStyle w:val="ListParagraph"/>
        <w:numPr>
          <w:ilvl w:val="0"/>
          <w:numId w:val="9"/>
        </w:numPr>
        <w:rPr>
          <w:rFonts w:ascii="Verdana" w:hAnsi="Verdana"/>
          <w:sz w:val="28"/>
          <w:szCs w:val="28"/>
        </w:rPr>
      </w:pPr>
      <w:r>
        <w:rPr>
          <w:rFonts w:ascii="Verdana" w:hAnsi="Verdana"/>
          <w:sz w:val="28"/>
          <w:szCs w:val="28"/>
        </w:rPr>
        <w:t xml:space="preserve">Quizzes </w:t>
      </w:r>
    </w:p>
    <w:p w14:paraId="34623CB9" w14:textId="77777777" w:rsidR="006A2EBC" w:rsidRPr="006A2EBC" w:rsidRDefault="006A2EBC" w:rsidP="006A2EBC">
      <w:pPr>
        <w:pStyle w:val="ListParagraph"/>
        <w:rPr>
          <w:rFonts w:ascii="Verdana" w:hAnsi="Verdana"/>
          <w:sz w:val="28"/>
          <w:szCs w:val="28"/>
        </w:rPr>
      </w:pPr>
    </w:p>
    <w:p w14:paraId="34623CBA" w14:textId="6EC09443" w:rsidR="006A2EBC" w:rsidRDefault="006A2EBC" w:rsidP="006A2EBC">
      <w:pPr>
        <w:pStyle w:val="ListParagraph"/>
        <w:ind w:left="0"/>
        <w:rPr>
          <w:rFonts w:ascii="Verdana" w:hAnsi="Verdana"/>
          <w:color w:val="333333"/>
          <w:sz w:val="28"/>
          <w:szCs w:val="28"/>
        </w:rPr>
      </w:pPr>
      <w:r w:rsidRPr="006A2EBC">
        <w:rPr>
          <w:rFonts w:ascii="Verdana" w:hAnsi="Verdana" w:cs="Arial"/>
          <w:color w:val="333333"/>
          <w:sz w:val="28"/>
          <w:szCs w:val="28"/>
        </w:rPr>
        <w:t xml:space="preserve">There are all sorts of ideas and resources shared on the </w:t>
      </w:r>
      <w:hyperlink r:id="rId17" w:history="1">
        <w:proofErr w:type="spellStart"/>
        <w:r w:rsidR="00092684" w:rsidRPr="00613AC9">
          <w:rPr>
            <w:rStyle w:val="Hyperlink"/>
            <w:rFonts w:ascii="Verdana" w:hAnsi="Verdana" w:cs="Arial"/>
            <w:b w:val="0"/>
            <w:color w:val="7030A0"/>
            <w:spacing w:val="0"/>
            <w:sz w:val="28"/>
            <w:szCs w:val="28"/>
            <w:u w:val="single"/>
            <w14:shadow w14:blurRad="0" w14:dist="0" w14:dir="0" w14:sx="0" w14:sy="0" w14:kx="0" w14:ky="0" w14:algn="none">
              <w14:srgbClr w14:val="000000"/>
            </w14:shadow>
          </w:rPr>
          <w:t>Organising</w:t>
        </w:r>
        <w:proofErr w:type="spellEnd"/>
        <w:r w:rsidR="00092684" w:rsidRPr="00613AC9">
          <w:rPr>
            <w:rStyle w:val="Hyperlink"/>
            <w:rFonts w:ascii="Verdana" w:hAnsi="Verdana" w:cs="Arial"/>
            <w:b w:val="0"/>
            <w:color w:val="7030A0"/>
            <w:spacing w:val="0"/>
            <w:sz w:val="28"/>
            <w:szCs w:val="28"/>
            <w:u w:val="single"/>
            <w14:shadow w14:blurRad="0" w14:dist="0" w14:dir="0" w14:sx="0" w14:sy="0" w14:kx="0" w14:ky="0" w14:algn="none">
              <w14:srgbClr w14:val="000000"/>
            </w14:shadow>
          </w:rPr>
          <w:t xml:space="preserve"> Space</w:t>
        </w:r>
      </w:hyperlink>
      <w:r w:rsidR="00BF396D">
        <w:rPr>
          <w:rFonts w:ascii="Verdana" w:hAnsi="Verdana" w:cs="Arial"/>
          <w:color w:val="333333"/>
          <w:sz w:val="28"/>
          <w:szCs w:val="28"/>
        </w:rPr>
        <w:t xml:space="preserve"> </w:t>
      </w:r>
      <w:r w:rsidRPr="006A2EBC">
        <w:rPr>
          <w:rFonts w:ascii="Verdana" w:hAnsi="Verdana" w:cs="Arial"/>
          <w:color w:val="333333"/>
          <w:sz w:val="28"/>
          <w:szCs w:val="28"/>
        </w:rPr>
        <w:t xml:space="preserve">both under the Learning and Development tile and in the </w:t>
      </w:r>
      <w:proofErr w:type="spellStart"/>
      <w:r w:rsidRPr="006A2EBC">
        <w:rPr>
          <w:rFonts w:ascii="Verdana" w:hAnsi="Verdana" w:cs="Arial"/>
          <w:color w:val="333333"/>
          <w:sz w:val="28"/>
          <w:szCs w:val="28"/>
        </w:rPr>
        <w:t>Organising</w:t>
      </w:r>
      <w:proofErr w:type="spellEnd"/>
      <w:r w:rsidRPr="006A2EBC">
        <w:rPr>
          <w:rFonts w:ascii="Verdana" w:hAnsi="Verdana" w:cs="Arial"/>
          <w:color w:val="333333"/>
          <w:sz w:val="28"/>
          <w:szCs w:val="28"/>
        </w:rPr>
        <w:t xml:space="preserve"> Through Learning </w:t>
      </w:r>
      <w:r w:rsidR="00772797">
        <w:rPr>
          <w:rFonts w:ascii="Verdana" w:hAnsi="Verdana" w:cs="Arial"/>
          <w:color w:val="333333"/>
          <w:sz w:val="28"/>
          <w:szCs w:val="28"/>
        </w:rPr>
        <w:t>groups</w:t>
      </w:r>
      <w:r w:rsidRPr="006A2EBC">
        <w:rPr>
          <w:rFonts w:ascii="Verdana" w:hAnsi="Verdana" w:cs="Arial"/>
          <w:color w:val="333333"/>
          <w:sz w:val="28"/>
          <w:szCs w:val="28"/>
        </w:rPr>
        <w:t xml:space="preserve">. </w:t>
      </w:r>
    </w:p>
    <w:p w14:paraId="34623CBC" w14:textId="10E850A4" w:rsidR="006A2EBC" w:rsidRPr="006A2EBC" w:rsidRDefault="00A26C50" w:rsidP="006A2EBC">
      <w:pPr>
        <w:rPr>
          <w:rFonts w:ascii="Verdana" w:hAnsi="Verdana"/>
          <w:sz w:val="28"/>
          <w:szCs w:val="28"/>
        </w:rPr>
      </w:pPr>
      <w:r>
        <w:rPr>
          <w:rFonts w:ascii="Verdana" w:hAnsi="Verdana"/>
          <w:sz w:val="28"/>
          <w:szCs w:val="28"/>
        </w:rPr>
        <w:t>There is also more information on resources</w:t>
      </w:r>
      <w:r w:rsidR="00092684">
        <w:rPr>
          <w:rFonts w:ascii="Verdana" w:hAnsi="Verdana"/>
          <w:sz w:val="28"/>
          <w:szCs w:val="28"/>
        </w:rPr>
        <w:t xml:space="preserve"> from </w:t>
      </w:r>
      <w:hyperlink r:id="rId18" w:history="1">
        <w:r w:rsidR="006A2EBC" w:rsidRPr="0071704D">
          <w:rPr>
            <w:rStyle w:val="Hyperlink"/>
            <w:rFonts w:ascii="Verdana" w:hAnsi="Verdana"/>
            <w:b w:val="0"/>
            <w:color w:val="7030A0"/>
            <w:spacing w:val="0"/>
            <w:sz w:val="28"/>
            <w:szCs w:val="28"/>
            <w:u w:val="single"/>
            <w14:shadow w14:blurRad="0" w14:dist="0" w14:dir="0" w14:sx="0" w14:sy="0" w14:kx="0" w14:ky="0" w14:algn="none">
              <w14:srgbClr w14:val="000000"/>
            </w14:shadow>
          </w:rPr>
          <w:t>UNISON’s learning offer</w:t>
        </w:r>
      </w:hyperlink>
      <w:r w:rsidR="006A2EBC" w:rsidRPr="0071704D">
        <w:rPr>
          <w:rFonts w:ascii="Verdana" w:hAnsi="Verdana"/>
          <w:color w:val="7030A0"/>
          <w:sz w:val="28"/>
          <w:szCs w:val="28"/>
          <w14:shadow w14:blurRad="50800" w14:dist="38100" w14:dir="2700000" w14:sx="100000" w14:sy="100000" w14:kx="0" w14:ky="0" w14:algn="tl">
            <w14:srgbClr w14:val="000000">
              <w14:alpha w14:val="60000"/>
            </w14:srgbClr>
          </w14:shadow>
        </w:rPr>
        <w:t xml:space="preserve"> </w:t>
      </w:r>
      <w:r w:rsidR="006A2EBC" w:rsidRPr="006A2EBC">
        <w:rPr>
          <w:rFonts w:ascii="Verdana" w:hAnsi="Verdana"/>
          <w:sz w:val="28"/>
          <w:szCs w:val="28"/>
        </w:rPr>
        <w:t xml:space="preserve">and the </w:t>
      </w:r>
      <w:hyperlink r:id="rId19" w:history="1">
        <w:r w:rsidR="006A2EBC" w:rsidRPr="0071704D">
          <w:rPr>
            <w:rStyle w:val="Hyperlink"/>
            <w:rFonts w:ascii="Verdana" w:hAnsi="Verdana"/>
            <w:b w:val="0"/>
            <w:color w:val="7030A0"/>
            <w:spacing w:val="0"/>
            <w:sz w:val="28"/>
            <w:szCs w:val="28"/>
            <w:u w:val="single"/>
            <w14:shadow w14:blurRad="0" w14:dist="0" w14:dir="0" w14:sx="0" w14:sy="0" w14:kx="0" w14:ky="0" w14:algn="none">
              <w14:srgbClr w14:val="000000"/>
            </w14:shadow>
          </w:rPr>
          <w:t>Campaign for Learning</w:t>
        </w:r>
      </w:hyperlink>
      <w:r w:rsidR="006A2EBC" w:rsidRPr="006A2EBC">
        <w:rPr>
          <w:rFonts w:ascii="Verdana" w:hAnsi="Verdana"/>
          <w:sz w:val="28"/>
          <w:szCs w:val="28"/>
        </w:rPr>
        <w:t xml:space="preserve"> </w:t>
      </w:r>
    </w:p>
    <w:p w14:paraId="34623CBD" w14:textId="77777777" w:rsidR="006A2EBC" w:rsidRPr="006A2EBC" w:rsidRDefault="006A2EBC" w:rsidP="006A2EBC">
      <w:pPr>
        <w:rPr>
          <w:rFonts w:ascii="Verdana" w:hAnsi="Verdana"/>
          <w:sz w:val="28"/>
          <w:szCs w:val="28"/>
        </w:rPr>
      </w:pPr>
    </w:p>
    <w:p w14:paraId="34623CBE" w14:textId="741656C7" w:rsidR="006A2EBC" w:rsidRPr="00193F5E" w:rsidRDefault="006A2EBC" w:rsidP="006A2EBC">
      <w:pPr>
        <w:rPr>
          <w:rFonts w:ascii="Verdana" w:hAnsi="Verdana"/>
          <w:sz w:val="28"/>
          <w:szCs w:val="28"/>
        </w:rPr>
      </w:pPr>
      <w:r w:rsidRPr="006A2EBC">
        <w:rPr>
          <w:rFonts w:ascii="Verdana" w:hAnsi="Verdana"/>
          <w:sz w:val="28"/>
          <w:szCs w:val="28"/>
        </w:rPr>
        <w:t>Don’t forget you can</w:t>
      </w:r>
      <w:r w:rsidR="000677F7">
        <w:rPr>
          <w:rFonts w:ascii="Verdana" w:hAnsi="Verdana"/>
          <w:sz w:val="28"/>
          <w:szCs w:val="28"/>
        </w:rPr>
        <w:t xml:space="preserve"> apply for</w:t>
      </w:r>
      <w:r w:rsidRPr="006A2EBC">
        <w:rPr>
          <w:rFonts w:ascii="Verdana" w:hAnsi="Verdana"/>
          <w:sz w:val="28"/>
          <w:szCs w:val="28"/>
        </w:rPr>
        <w:t xml:space="preserve"> </w:t>
      </w:r>
      <w:hyperlink r:id="rId20" w:history="1">
        <w:r w:rsidRPr="0071704D">
          <w:rPr>
            <w:rStyle w:val="Hyperlink"/>
            <w:rFonts w:ascii="Verdana" w:hAnsi="Verdana"/>
            <w:b w:val="0"/>
            <w:color w:val="7030A0"/>
            <w:spacing w:val="0"/>
            <w:sz w:val="28"/>
            <w:szCs w:val="28"/>
            <w:u w:val="single"/>
            <w14:shadow w14:blurRad="0" w14:dist="0" w14:dir="0" w14:sx="0" w14:sy="0" w14:kx="0" w14:ky="0" w14:algn="none">
              <w14:srgbClr w14:val="000000"/>
            </w14:shadow>
          </w:rPr>
          <w:t>Kickstart and Moving On</w:t>
        </w:r>
      </w:hyperlink>
      <w:r w:rsidRPr="006A2EBC">
        <w:rPr>
          <w:rFonts w:ascii="Verdana" w:hAnsi="Verdana"/>
          <w:sz w:val="28"/>
          <w:szCs w:val="28"/>
        </w:rPr>
        <w:t xml:space="preserve"> funding to help cover the c</w:t>
      </w:r>
      <w:r w:rsidR="00193F5E">
        <w:rPr>
          <w:rFonts w:ascii="Verdana" w:hAnsi="Verdana"/>
          <w:sz w:val="28"/>
          <w:szCs w:val="28"/>
        </w:rPr>
        <w:t>osts of some of your activities</w:t>
      </w:r>
    </w:p>
    <w:p w14:paraId="11FB93D9" w14:textId="77777777" w:rsidR="00B012F1" w:rsidRDefault="00B012F1" w:rsidP="00193F5E">
      <w:pPr>
        <w:rPr>
          <w:rFonts w:ascii="Verdana" w:hAnsi="Verdana"/>
          <w:b/>
          <w:sz w:val="32"/>
          <w:szCs w:val="32"/>
        </w:rPr>
      </w:pPr>
    </w:p>
    <w:p w14:paraId="34623CBF" w14:textId="5B421A66" w:rsidR="00193F5E" w:rsidRPr="00193F5E" w:rsidRDefault="00193F5E" w:rsidP="00193F5E">
      <w:pPr>
        <w:rPr>
          <w:rFonts w:ascii="Verdana" w:hAnsi="Verdana"/>
          <w:b/>
          <w:sz w:val="32"/>
          <w:szCs w:val="32"/>
        </w:rPr>
      </w:pPr>
      <w:r w:rsidRPr="00193F5E">
        <w:rPr>
          <w:rFonts w:ascii="Verdana" w:hAnsi="Verdana"/>
          <w:b/>
          <w:sz w:val="32"/>
          <w:szCs w:val="32"/>
        </w:rPr>
        <w:lastRenderedPageBreak/>
        <w:t xml:space="preserve">Who to work </w:t>
      </w:r>
      <w:proofErr w:type="gramStart"/>
      <w:r w:rsidRPr="00193F5E">
        <w:rPr>
          <w:rFonts w:ascii="Verdana" w:hAnsi="Verdana"/>
          <w:b/>
          <w:sz w:val="32"/>
          <w:szCs w:val="32"/>
        </w:rPr>
        <w:t>with</w:t>
      </w:r>
      <w:proofErr w:type="gramEnd"/>
      <w:r w:rsidRPr="00193F5E">
        <w:rPr>
          <w:rFonts w:ascii="Verdana" w:hAnsi="Verdana"/>
          <w:b/>
          <w:sz w:val="32"/>
          <w:szCs w:val="32"/>
        </w:rPr>
        <w:t xml:space="preserve"> </w:t>
      </w:r>
    </w:p>
    <w:p w14:paraId="34623CC0" w14:textId="77777777" w:rsidR="00193F5E" w:rsidRDefault="00193F5E" w:rsidP="00193F5E">
      <w:pPr>
        <w:rPr>
          <w:rFonts w:ascii="Verdana" w:hAnsi="Verdana"/>
          <w:sz w:val="28"/>
          <w:szCs w:val="28"/>
        </w:rPr>
      </w:pPr>
      <w:r w:rsidRPr="00193F5E">
        <w:rPr>
          <w:rFonts w:ascii="Verdana" w:hAnsi="Verdana"/>
          <w:sz w:val="28"/>
          <w:szCs w:val="28"/>
        </w:rPr>
        <w:t xml:space="preserve">The week provides a strong national focal point to raise the profile of the importance of adult learning in the workplace. </w:t>
      </w:r>
    </w:p>
    <w:p w14:paraId="34623CC1" w14:textId="77777777" w:rsidR="00193F5E" w:rsidRPr="00193F5E" w:rsidRDefault="00193F5E" w:rsidP="00193F5E">
      <w:pPr>
        <w:rPr>
          <w:rFonts w:ascii="Verdana" w:hAnsi="Verdana"/>
          <w:sz w:val="28"/>
          <w:szCs w:val="28"/>
        </w:rPr>
      </w:pPr>
      <w:r w:rsidRPr="00193F5E">
        <w:rPr>
          <w:rFonts w:ascii="Verdana" w:hAnsi="Verdana"/>
          <w:sz w:val="28"/>
          <w:szCs w:val="28"/>
        </w:rPr>
        <w:t>It’s possible that your workplace HR or Learning and Development Team may also be planning activities during the week so there may be opportunities to collaborate and share resources.</w:t>
      </w:r>
    </w:p>
    <w:p w14:paraId="34623CC2" w14:textId="77777777" w:rsidR="00193F5E" w:rsidRPr="00193F5E" w:rsidRDefault="00193F5E" w:rsidP="00193F5E">
      <w:pPr>
        <w:rPr>
          <w:rFonts w:ascii="Verdana" w:hAnsi="Verdana"/>
          <w:sz w:val="28"/>
          <w:szCs w:val="28"/>
        </w:rPr>
      </w:pPr>
      <w:r>
        <w:rPr>
          <w:rFonts w:ascii="Verdana" w:hAnsi="Verdana"/>
          <w:noProof/>
          <w:sz w:val="28"/>
          <w:szCs w:val="28"/>
          <w:lang w:val="en-GB" w:eastAsia="en-GB" w:bidi="ar-SA"/>
        </w:rPr>
        <w:drawing>
          <wp:anchor distT="0" distB="0" distL="114300" distR="114300" simplePos="0" relativeHeight="251660288" behindDoc="1" locked="0" layoutInCell="1" allowOverlap="1" wp14:anchorId="34623CE8" wp14:editId="34623CE9">
            <wp:simplePos x="0" y="0"/>
            <wp:positionH relativeFrom="column">
              <wp:posOffset>2167890</wp:posOffset>
            </wp:positionH>
            <wp:positionV relativeFrom="paragraph">
              <wp:posOffset>619760</wp:posOffset>
            </wp:positionV>
            <wp:extent cx="3787140" cy="2491740"/>
            <wp:effectExtent l="19050" t="0" r="3810" b="0"/>
            <wp:wrapTight wrapText="bothSides">
              <wp:wrapPolygon edited="0">
                <wp:start x="-109" y="0"/>
                <wp:lineTo x="-109" y="21468"/>
                <wp:lineTo x="21622" y="21468"/>
                <wp:lineTo x="21622" y="0"/>
                <wp:lineTo x="-109" y="0"/>
              </wp:wrapPolygon>
            </wp:wrapTight>
            <wp:docPr id="3" name="Picture 2" descr="1403UnisonAspirations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3UnisonAspirations080.jpg"/>
                    <pic:cNvPicPr/>
                  </pic:nvPicPr>
                  <pic:blipFill>
                    <a:blip r:embed="rId21" cstate="print"/>
                    <a:stretch>
                      <a:fillRect/>
                    </a:stretch>
                  </pic:blipFill>
                  <pic:spPr>
                    <a:xfrm>
                      <a:off x="0" y="0"/>
                      <a:ext cx="3787140" cy="2491740"/>
                    </a:xfrm>
                    <a:prstGeom prst="rect">
                      <a:avLst/>
                    </a:prstGeom>
                  </pic:spPr>
                </pic:pic>
              </a:graphicData>
            </a:graphic>
          </wp:anchor>
        </w:drawing>
      </w:r>
      <w:r w:rsidRPr="00193F5E">
        <w:rPr>
          <w:rFonts w:ascii="Verdana" w:hAnsi="Verdana"/>
          <w:sz w:val="28"/>
          <w:szCs w:val="28"/>
        </w:rPr>
        <w:t>Learning at Work Week is a great opportunity to recruit new members and get existing members involved in learning, so make sure you’re getting other branch committee members involved to support you, particularly if there’s learning activities that link to their roles or the members they represent.</w:t>
      </w:r>
    </w:p>
    <w:p w14:paraId="34623CC3" w14:textId="77777777" w:rsidR="00193F5E" w:rsidRDefault="00193F5E" w:rsidP="00193F5E">
      <w:pPr>
        <w:rPr>
          <w:rFonts w:ascii="Verdana" w:hAnsi="Verdana"/>
          <w:sz w:val="28"/>
          <w:szCs w:val="28"/>
        </w:rPr>
      </w:pPr>
    </w:p>
    <w:p w14:paraId="34623CC4" w14:textId="77777777" w:rsidR="00193F5E" w:rsidRDefault="00193F5E" w:rsidP="00193F5E">
      <w:pPr>
        <w:rPr>
          <w:rFonts w:ascii="Verdana" w:hAnsi="Verdana"/>
          <w:sz w:val="28"/>
          <w:szCs w:val="28"/>
        </w:rPr>
      </w:pPr>
      <w:r w:rsidRPr="00193F5E">
        <w:rPr>
          <w:rFonts w:ascii="Verdana" w:hAnsi="Verdana"/>
          <w:sz w:val="28"/>
          <w:szCs w:val="28"/>
        </w:rPr>
        <w:t xml:space="preserve">There may be other UNISON branches in your city or area who are planning activities during the week – make contact and see if there are joint learning activities you can do together across the community. </w:t>
      </w:r>
    </w:p>
    <w:p w14:paraId="34623CC5" w14:textId="77777777" w:rsidR="00193F5E" w:rsidRPr="00193F5E" w:rsidRDefault="00193F5E" w:rsidP="00193F5E">
      <w:pPr>
        <w:rPr>
          <w:rFonts w:ascii="Verdana" w:hAnsi="Verdana"/>
          <w:sz w:val="28"/>
          <w:szCs w:val="28"/>
        </w:rPr>
      </w:pPr>
    </w:p>
    <w:p w14:paraId="34623CC6" w14:textId="77777777" w:rsidR="00193F5E" w:rsidRDefault="00193F5E" w:rsidP="00193F5E">
      <w:pPr>
        <w:rPr>
          <w:rFonts w:ascii="Verdana" w:hAnsi="Verdana"/>
          <w:sz w:val="28"/>
          <w:szCs w:val="28"/>
        </w:rPr>
      </w:pPr>
      <w:r w:rsidRPr="00193F5E">
        <w:rPr>
          <w:rFonts w:ascii="Verdana" w:hAnsi="Verdana"/>
          <w:sz w:val="28"/>
          <w:szCs w:val="28"/>
        </w:rPr>
        <w:t>Your local college may also have short courses and activities on offer as part of Learning at Work Week.</w:t>
      </w:r>
    </w:p>
    <w:p w14:paraId="34623CC7" w14:textId="77777777" w:rsidR="00193F5E" w:rsidRDefault="00193F5E" w:rsidP="00193F5E">
      <w:pPr>
        <w:rPr>
          <w:rFonts w:ascii="Verdana" w:hAnsi="Verdana"/>
          <w:sz w:val="28"/>
          <w:szCs w:val="28"/>
        </w:rPr>
      </w:pPr>
    </w:p>
    <w:p w14:paraId="34623CC8" w14:textId="77777777" w:rsidR="00193F5E" w:rsidRDefault="00193F5E" w:rsidP="00193F5E">
      <w:pPr>
        <w:rPr>
          <w:rFonts w:ascii="Verdana" w:hAnsi="Verdana"/>
          <w:sz w:val="28"/>
          <w:szCs w:val="28"/>
        </w:rPr>
      </w:pPr>
    </w:p>
    <w:p w14:paraId="34623CC9" w14:textId="77777777" w:rsidR="00193F5E" w:rsidRDefault="00193F5E" w:rsidP="00193F5E">
      <w:pPr>
        <w:rPr>
          <w:rFonts w:ascii="Verdana" w:hAnsi="Verdana"/>
          <w:sz w:val="28"/>
          <w:szCs w:val="28"/>
        </w:rPr>
      </w:pPr>
    </w:p>
    <w:p w14:paraId="34623CCA" w14:textId="15F1BA37" w:rsidR="00193F5E" w:rsidRPr="00193F5E" w:rsidRDefault="00193F5E" w:rsidP="00193F5E">
      <w:pPr>
        <w:rPr>
          <w:rFonts w:ascii="Verdana" w:hAnsi="Verdana"/>
          <w:b/>
          <w:sz w:val="32"/>
          <w:szCs w:val="32"/>
        </w:rPr>
      </w:pPr>
      <w:r w:rsidRPr="00193F5E">
        <w:rPr>
          <w:rFonts w:ascii="Verdana" w:hAnsi="Verdana"/>
          <w:b/>
          <w:sz w:val="32"/>
          <w:szCs w:val="32"/>
        </w:rPr>
        <w:lastRenderedPageBreak/>
        <w:t xml:space="preserve">Communicating to members and </w:t>
      </w:r>
      <w:r w:rsidR="00B012F1" w:rsidRPr="00193F5E">
        <w:rPr>
          <w:rFonts w:ascii="Verdana" w:hAnsi="Verdana"/>
          <w:b/>
          <w:sz w:val="32"/>
          <w:szCs w:val="32"/>
        </w:rPr>
        <w:t>non-members</w:t>
      </w:r>
    </w:p>
    <w:p w14:paraId="34623CCB" w14:textId="77777777" w:rsidR="00193F5E" w:rsidRPr="00193F5E" w:rsidRDefault="00193F5E" w:rsidP="00193F5E">
      <w:pPr>
        <w:rPr>
          <w:rFonts w:ascii="Verdana" w:hAnsi="Verdana"/>
          <w:sz w:val="28"/>
          <w:szCs w:val="28"/>
        </w:rPr>
      </w:pPr>
      <w:r w:rsidRPr="00193F5E">
        <w:rPr>
          <w:rFonts w:ascii="Verdana" w:hAnsi="Verdana"/>
          <w:sz w:val="28"/>
          <w:szCs w:val="28"/>
        </w:rPr>
        <w:t>Make sure you start to advertise Learning at Work Week early. Even if you don’t know exactly what activities you’ll be running, you can still run a teaser campaign to make sure people know the date and are starting to think about getting involved.</w:t>
      </w:r>
    </w:p>
    <w:p w14:paraId="34623CCC" w14:textId="77777777" w:rsidR="00193F5E" w:rsidRDefault="00193F5E" w:rsidP="00193F5E">
      <w:pPr>
        <w:rPr>
          <w:rFonts w:ascii="Verdana" w:hAnsi="Verdana"/>
          <w:sz w:val="28"/>
          <w:szCs w:val="28"/>
        </w:rPr>
      </w:pPr>
      <w:r w:rsidRPr="00193F5E">
        <w:rPr>
          <w:rFonts w:ascii="Verdana" w:hAnsi="Verdana"/>
          <w:sz w:val="28"/>
          <w:szCs w:val="28"/>
        </w:rPr>
        <w:t>To make sure you’re reaching as many people as possible, use a mixture of posters/leaflets, email and social media. You can also ask if your employer will advertise it in the work bulletin before and during the event.</w:t>
      </w:r>
    </w:p>
    <w:p w14:paraId="34623CCD" w14:textId="77777777" w:rsidR="009376E6" w:rsidRPr="00193F5E" w:rsidRDefault="009376E6" w:rsidP="009376E6">
      <w:pPr>
        <w:jc w:val="right"/>
        <w:rPr>
          <w:rFonts w:ascii="Verdana" w:hAnsi="Verdana"/>
          <w:sz w:val="28"/>
          <w:szCs w:val="28"/>
        </w:rPr>
      </w:pPr>
      <w:r>
        <w:rPr>
          <w:rFonts w:ascii="Verdana" w:hAnsi="Verdana"/>
          <w:noProof/>
          <w:sz w:val="28"/>
          <w:szCs w:val="28"/>
          <w:lang w:val="en-GB" w:eastAsia="en-GB" w:bidi="ar-SA"/>
        </w:rPr>
        <w:drawing>
          <wp:anchor distT="0" distB="0" distL="114300" distR="114300" simplePos="0" relativeHeight="251661312" behindDoc="0" locked="0" layoutInCell="1" allowOverlap="1" wp14:anchorId="34623CEA" wp14:editId="34623CEB">
            <wp:simplePos x="0" y="0"/>
            <wp:positionH relativeFrom="column">
              <wp:posOffset>3272790</wp:posOffset>
            </wp:positionH>
            <wp:positionV relativeFrom="paragraph">
              <wp:posOffset>-1270</wp:posOffset>
            </wp:positionV>
            <wp:extent cx="2449830" cy="3672840"/>
            <wp:effectExtent l="19050" t="0" r="7620" b="0"/>
            <wp:wrapSquare wrapText="bothSides"/>
            <wp:docPr id="6" name="Picture 5" descr="1403UnisonAspirations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3UnisonAspirations063.jpg"/>
                    <pic:cNvPicPr/>
                  </pic:nvPicPr>
                  <pic:blipFill>
                    <a:blip r:embed="rId22" cstate="print"/>
                    <a:stretch>
                      <a:fillRect/>
                    </a:stretch>
                  </pic:blipFill>
                  <pic:spPr>
                    <a:xfrm>
                      <a:off x="0" y="0"/>
                      <a:ext cx="2449830" cy="3672840"/>
                    </a:xfrm>
                    <a:prstGeom prst="rect">
                      <a:avLst/>
                    </a:prstGeom>
                  </pic:spPr>
                </pic:pic>
              </a:graphicData>
            </a:graphic>
          </wp:anchor>
        </w:drawing>
      </w:r>
    </w:p>
    <w:p w14:paraId="34623CCE" w14:textId="77777777" w:rsidR="00193F5E" w:rsidRDefault="00193F5E" w:rsidP="00193F5E">
      <w:pPr>
        <w:rPr>
          <w:rFonts w:ascii="Verdana" w:hAnsi="Verdana"/>
          <w:sz w:val="28"/>
          <w:szCs w:val="28"/>
        </w:rPr>
      </w:pPr>
      <w:r w:rsidRPr="00193F5E">
        <w:rPr>
          <w:rFonts w:ascii="Verdana" w:hAnsi="Verdana"/>
          <w:sz w:val="28"/>
          <w:szCs w:val="28"/>
        </w:rPr>
        <w:t>Stagger your communications over a couple of months to give people plenty of notice and to get people excited about the event – it will also give people plenty of time to make sure they don’t have meetings when activities are happening or discussions with managers can take place about covering front line roles if people want to attend specific activities.</w:t>
      </w:r>
    </w:p>
    <w:p w14:paraId="34623CCF" w14:textId="77777777" w:rsidR="009376E6" w:rsidRDefault="009376E6" w:rsidP="00193F5E">
      <w:pPr>
        <w:rPr>
          <w:rFonts w:ascii="Verdana" w:hAnsi="Verdana"/>
          <w:sz w:val="28"/>
          <w:szCs w:val="28"/>
        </w:rPr>
      </w:pPr>
    </w:p>
    <w:p w14:paraId="34623CD0" w14:textId="77777777" w:rsidR="009376E6" w:rsidRPr="00193F5E" w:rsidRDefault="009376E6" w:rsidP="00193F5E">
      <w:pPr>
        <w:rPr>
          <w:rFonts w:ascii="Verdana" w:hAnsi="Verdana"/>
          <w:sz w:val="28"/>
          <w:szCs w:val="28"/>
        </w:rPr>
      </w:pPr>
    </w:p>
    <w:p w14:paraId="34623CD1" w14:textId="77777777" w:rsidR="00193F5E" w:rsidRPr="00193F5E" w:rsidRDefault="00193F5E" w:rsidP="00193F5E">
      <w:pPr>
        <w:rPr>
          <w:rFonts w:ascii="Verdana" w:hAnsi="Verdana"/>
          <w:sz w:val="28"/>
          <w:szCs w:val="28"/>
        </w:rPr>
      </w:pPr>
      <w:r w:rsidRPr="00193F5E">
        <w:rPr>
          <w:rFonts w:ascii="Verdana" w:hAnsi="Verdana"/>
          <w:sz w:val="28"/>
          <w:szCs w:val="28"/>
        </w:rPr>
        <w:t>When you’re designing your communication plan, think about:</w:t>
      </w:r>
    </w:p>
    <w:p w14:paraId="34623CD2" w14:textId="77777777" w:rsidR="00193F5E" w:rsidRPr="00193F5E" w:rsidRDefault="00193F5E" w:rsidP="00193F5E">
      <w:pPr>
        <w:pStyle w:val="ListParagraph"/>
        <w:numPr>
          <w:ilvl w:val="0"/>
          <w:numId w:val="4"/>
        </w:numPr>
        <w:rPr>
          <w:rFonts w:ascii="Verdana" w:hAnsi="Verdana"/>
          <w:sz w:val="28"/>
          <w:szCs w:val="28"/>
        </w:rPr>
      </w:pPr>
      <w:r w:rsidRPr="00193F5E">
        <w:rPr>
          <w:rFonts w:ascii="Verdana" w:hAnsi="Verdana"/>
          <w:b/>
          <w:sz w:val="28"/>
          <w:szCs w:val="28"/>
        </w:rPr>
        <w:t>Your message</w:t>
      </w:r>
      <w:r w:rsidRPr="00193F5E">
        <w:rPr>
          <w:rFonts w:ascii="Verdana" w:hAnsi="Verdana"/>
          <w:sz w:val="28"/>
          <w:szCs w:val="28"/>
        </w:rPr>
        <w:t xml:space="preserve"> – what do you need to tell people?</w:t>
      </w:r>
    </w:p>
    <w:p w14:paraId="34623CD3" w14:textId="77777777" w:rsidR="00193F5E" w:rsidRPr="00193F5E" w:rsidRDefault="00193F5E" w:rsidP="00193F5E">
      <w:pPr>
        <w:pStyle w:val="ListParagraph"/>
        <w:numPr>
          <w:ilvl w:val="0"/>
          <w:numId w:val="4"/>
        </w:numPr>
        <w:rPr>
          <w:rFonts w:ascii="Verdana" w:hAnsi="Verdana"/>
          <w:sz w:val="28"/>
          <w:szCs w:val="28"/>
        </w:rPr>
      </w:pPr>
      <w:r w:rsidRPr="00193F5E">
        <w:rPr>
          <w:rFonts w:ascii="Verdana" w:hAnsi="Verdana"/>
          <w:b/>
          <w:sz w:val="28"/>
          <w:szCs w:val="28"/>
        </w:rPr>
        <w:t>Channels</w:t>
      </w:r>
      <w:r w:rsidRPr="00193F5E">
        <w:rPr>
          <w:rFonts w:ascii="Verdana" w:hAnsi="Verdana"/>
          <w:sz w:val="28"/>
          <w:szCs w:val="28"/>
        </w:rPr>
        <w:t xml:space="preserve"> – which channels can you use to engage different audiences?</w:t>
      </w:r>
    </w:p>
    <w:p w14:paraId="34623CD4" w14:textId="77777777" w:rsidR="00193F5E" w:rsidRPr="00193F5E" w:rsidRDefault="00193F5E" w:rsidP="00193F5E">
      <w:pPr>
        <w:pStyle w:val="ListParagraph"/>
        <w:numPr>
          <w:ilvl w:val="0"/>
          <w:numId w:val="4"/>
        </w:numPr>
        <w:rPr>
          <w:rFonts w:ascii="Verdana" w:hAnsi="Verdana"/>
          <w:sz w:val="28"/>
          <w:szCs w:val="28"/>
        </w:rPr>
      </w:pPr>
      <w:r w:rsidRPr="00193F5E">
        <w:rPr>
          <w:rFonts w:ascii="Verdana" w:hAnsi="Verdana"/>
          <w:b/>
          <w:sz w:val="28"/>
          <w:szCs w:val="28"/>
        </w:rPr>
        <w:t xml:space="preserve">Your team </w:t>
      </w:r>
      <w:r w:rsidRPr="00193F5E">
        <w:rPr>
          <w:rFonts w:ascii="Verdana" w:hAnsi="Verdana"/>
          <w:sz w:val="28"/>
          <w:szCs w:val="28"/>
        </w:rPr>
        <w:t>– who is responsible for delivering the communications?</w:t>
      </w:r>
    </w:p>
    <w:p w14:paraId="34623CD5" w14:textId="77777777" w:rsidR="00193F5E" w:rsidRPr="00193F5E" w:rsidRDefault="00193F5E" w:rsidP="00193F5E">
      <w:pPr>
        <w:pStyle w:val="ListParagraph"/>
        <w:numPr>
          <w:ilvl w:val="0"/>
          <w:numId w:val="4"/>
        </w:numPr>
        <w:rPr>
          <w:rFonts w:ascii="Verdana" w:hAnsi="Verdana"/>
          <w:sz w:val="28"/>
          <w:szCs w:val="28"/>
        </w:rPr>
      </w:pPr>
      <w:r w:rsidRPr="00193F5E">
        <w:rPr>
          <w:rFonts w:ascii="Verdana" w:hAnsi="Verdana"/>
          <w:b/>
          <w:sz w:val="28"/>
          <w:szCs w:val="28"/>
        </w:rPr>
        <w:t xml:space="preserve">Timeline </w:t>
      </w:r>
      <w:r w:rsidRPr="00193F5E">
        <w:rPr>
          <w:rFonts w:ascii="Verdana" w:hAnsi="Verdana"/>
          <w:sz w:val="28"/>
          <w:szCs w:val="28"/>
        </w:rPr>
        <w:t>– when will the different communications be delivered to have maximum impact?</w:t>
      </w:r>
    </w:p>
    <w:p w14:paraId="34623CD6" w14:textId="77777777" w:rsidR="009376E6" w:rsidRPr="009376E6" w:rsidRDefault="009376E6" w:rsidP="009376E6">
      <w:pPr>
        <w:ind w:left="360"/>
        <w:rPr>
          <w:rFonts w:ascii="Verdana" w:hAnsi="Verdana"/>
          <w:b/>
          <w:sz w:val="32"/>
          <w:szCs w:val="32"/>
        </w:rPr>
      </w:pPr>
      <w:r w:rsidRPr="009376E6">
        <w:rPr>
          <w:rFonts w:ascii="Verdana" w:hAnsi="Verdana"/>
          <w:b/>
          <w:sz w:val="32"/>
          <w:szCs w:val="32"/>
        </w:rPr>
        <w:lastRenderedPageBreak/>
        <w:t>Top Tips</w:t>
      </w:r>
    </w:p>
    <w:p w14:paraId="34623CD7" w14:textId="77777777" w:rsidR="009376E6" w:rsidRDefault="009376E6" w:rsidP="009376E6">
      <w:pPr>
        <w:ind w:left="360"/>
        <w:rPr>
          <w:rFonts w:ascii="Verdana" w:hAnsi="Verdana"/>
          <w:sz w:val="28"/>
          <w:szCs w:val="28"/>
        </w:rPr>
      </w:pPr>
      <w:r w:rsidRPr="009376E6">
        <w:rPr>
          <w:rFonts w:ascii="Verdana" w:hAnsi="Verdana"/>
          <w:sz w:val="28"/>
          <w:szCs w:val="28"/>
        </w:rPr>
        <w:t>We asked some of our colleagues to share their top tips for putting on a brilliant Learning and Work Week.</w:t>
      </w:r>
    </w:p>
    <w:p w14:paraId="34623CD8" w14:textId="11CC27C4" w:rsidR="009376E6" w:rsidRDefault="009B39DC" w:rsidP="009376E6">
      <w:pPr>
        <w:ind w:left="360"/>
        <w:rPr>
          <w:rFonts w:ascii="Verdana" w:hAnsi="Verdana"/>
          <w:sz w:val="28"/>
          <w:szCs w:val="28"/>
        </w:rPr>
      </w:pPr>
      <w:r>
        <w:rPr>
          <w:rFonts w:ascii="Verdana" w:hAnsi="Verdana"/>
          <w:b/>
          <w:noProof/>
          <w:sz w:val="28"/>
          <w:szCs w:val="28"/>
          <w:lang w:eastAsia="zh-TW"/>
        </w:rPr>
        <mc:AlternateContent>
          <mc:Choice Requires="wps">
            <w:drawing>
              <wp:anchor distT="0" distB="0" distL="114300" distR="114300" simplePos="0" relativeHeight="251663360" behindDoc="0" locked="0" layoutInCell="1" allowOverlap="1" wp14:anchorId="34623CED" wp14:editId="1AC850B0">
                <wp:simplePos x="0" y="0"/>
                <wp:positionH relativeFrom="column">
                  <wp:posOffset>2790825</wp:posOffset>
                </wp:positionH>
                <wp:positionV relativeFrom="paragraph">
                  <wp:posOffset>77470</wp:posOffset>
                </wp:positionV>
                <wp:extent cx="3133725" cy="3177540"/>
                <wp:effectExtent l="19050" t="26670" r="19050" b="247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177540"/>
                        </a:xfrm>
                        <a:prstGeom prst="rect">
                          <a:avLst/>
                        </a:prstGeom>
                        <a:solidFill>
                          <a:srgbClr val="FFFFFF"/>
                        </a:solidFill>
                        <a:ln w="38100">
                          <a:solidFill>
                            <a:srgbClr val="000000"/>
                          </a:solidFill>
                          <a:miter lim="800000"/>
                          <a:headEnd/>
                          <a:tailEnd/>
                        </a:ln>
                      </wps:spPr>
                      <wps:txbx>
                        <w:txbxContent>
                          <w:p w14:paraId="34623CF9" w14:textId="77777777" w:rsidR="00497153" w:rsidRDefault="00497153" w:rsidP="009376E6">
                            <w:pPr>
                              <w:rPr>
                                <w:rFonts w:ascii="Verdana" w:eastAsia="Times New Roman" w:hAnsi="Verdana"/>
                                <w:sz w:val="24"/>
                                <w:szCs w:val="24"/>
                              </w:rPr>
                            </w:pPr>
                          </w:p>
                          <w:p w14:paraId="34623CFA" w14:textId="77777777" w:rsidR="00F73C1B" w:rsidRPr="009376E6" w:rsidRDefault="00F73C1B" w:rsidP="009376E6">
                            <w:pPr>
                              <w:pStyle w:val="ListParagraph"/>
                              <w:numPr>
                                <w:ilvl w:val="0"/>
                                <w:numId w:val="5"/>
                              </w:numPr>
                              <w:rPr>
                                <w:rFonts w:ascii="Verdana" w:eastAsia="Times New Roman" w:hAnsi="Verdana"/>
                                <w:sz w:val="24"/>
                                <w:szCs w:val="24"/>
                              </w:rPr>
                            </w:pPr>
                            <w:r w:rsidRPr="009376E6">
                              <w:rPr>
                                <w:rFonts w:ascii="Verdana" w:eastAsia="Times New Roman" w:hAnsi="Verdana"/>
                                <w:sz w:val="24"/>
                                <w:szCs w:val="24"/>
                              </w:rPr>
                              <w:t xml:space="preserve">Start planning ASAP </w:t>
                            </w:r>
                          </w:p>
                          <w:p w14:paraId="34623CFB" w14:textId="77777777" w:rsidR="00F73C1B" w:rsidRPr="009376E6" w:rsidRDefault="00F73C1B" w:rsidP="009376E6">
                            <w:pPr>
                              <w:pStyle w:val="ListParagraph"/>
                              <w:numPr>
                                <w:ilvl w:val="0"/>
                                <w:numId w:val="5"/>
                              </w:numPr>
                              <w:rPr>
                                <w:rFonts w:ascii="Verdana" w:eastAsia="Times New Roman" w:hAnsi="Verdana"/>
                                <w:sz w:val="24"/>
                                <w:szCs w:val="24"/>
                              </w:rPr>
                            </w:pPr>
                            <w:r w:rsidRPr="009376E6">
                              <w:rPr>
                                <w:rFonts w:ascii="Verdana" w:eastAsia="Times New Roman" w:hAnsi="Verdana"/>
                                <w:sz w:val="24"/>
                                <w:szCs w:val="24"/>
                              </w:rPr>
                              <w:t>Think outside of the box</w:t>
                            </w:r>
                          </w:p>
                          <w:p w14:paraId="34623CFC" w14:textId="77777777" w:rsidR="00F73C1B" w:rsidRPr="009376E6" w:rsidRDefault="00F73C1B" w:rsidP="009376E6">
                            <w:pPr>
                              <w:pStyle w:val="ListParagraph"/>
                              <w:numPr>
                                <w:ilvl w:val="0"/>
                                <w:numId w:val="5"/>
                              </w:numPr>
                              <w:rPr>
                                <w:rFonts w:ascii="Verdana" w:eastAsia="Times New Roman" w:hAnsi="Verdana"/>
                                <w:sz w:val="24"/>
                                <w:szCs w:val="24"/>
                              </w:rPr>
                            </w:pPr>
                            <w:r w:rsidRPr="009376E6">
                              <w:rPr>
                                <w:rFonts w:ascii="Verdana" w:eastAsia="Times New Roman" w:hAnsi="Verdana"/>
                                <w:sz w:val="24"/>
                                <w:szCs w:val="24"/>
                              </w:rPr>
                              <w:t>Get a good team together to support you including workplace Learning &amp; Development teams</w:t>
                            </w:r>
                          </w:p>
                          <w:p w14:paraId="34623CFD" w14:textId="77777777" w:rsidR="00F73C1B" w:rsidRPr="009376E6" w:rsidRDefault="00F73C1B" w:rsidP="009376E6">
                            <w:pPr>
                              <w:pStyle w:val="ListParagraph"/>
                              <w:numPr>
                                <w:ilvl w:val="0"/>
                                <w:numId w:val="5"/>
                              </w:numPr>
                              <w:rPr>
                                <w:rFonts w:ascii="Verdana" w:eastAsia="Times New Roman" w:hAnsi="Verdana"/>
                                <w:sz w:val="24"/>
                                <w:szCs w:val="24"/>
                              </w:rPr>
                            </w:pPr>
                            <w:r w:rsidRPr="009376E6">
                              <w:rPr>
                                <w:rFonts w:ascii="Verdana" w:eastAsia="Times New Roman" w:hAnsi="Verdana"/>
                                <w:sz w:val="24"/>
                                <w:szCs w:val="24"/>
                              </w:rPr>
                              <w:t>Advertise it everywhere</w:t>
                            </w:r>
                          </w:p>
                          <w:p w14:paraId="34623CFE" w14:textId="77777777" w:rsidR="00F73C1B" w:rsidRPr="009376E6" w:rsidRDefault="00F73C1B" w:rsidP="009376E6">
                            <w:pPr>
                              <w:pStyle w:val="ListParagraph"/>
                              <w:numPr>
                                <w:ilvl w:val="0"/>
                                <w:numId w:val="5"/>
                              </w:numPr>
                              <w:rPr>
                                <w:rFonts w:ascii="Verdana" w:eastAsia="Times New Roman" w:hAnsi="Verdana"/>
                                <w:sz w:val="24"/>
                                <w:szCs w:val="24"/>
                              </w:rPr>
                            </w:pPr>
                            <w:r w:rsidRPr="009376E6">
                              <w:rPr>
                                <w:rFonts w:ascii="Verdana" w:eastAsia="Times New Roman" w:hAnsi="Verdana"/>
                                <w:sz w:val="24"/>
                                <w:szCs w:val="24"/>
                              </w:rPr>
                              <w:t>Use local businesses and colleges</w:t>
                            </w:r>
                          </w:p>
                          <w:p w14:paraId="34623CFF" w14:textId="77777777" w:rsidR="00F73C1B" w:rsidRPr="009376E6" w:rsidRDefault="00F73C1B" w:rsidP="009376E6">
                            <w:pPr>
                              <w:pStyle w:val="ListParagraph"/>
                              <w:numPr>
                                <w:ilvl w:val="0"/>
                                <w:numId w:val="5"/>
                              </w:numPr>
                              <w:rPr>
                                <w:rFonts w:ascii="Verdana" w:eastAsia="Times New Roman" w:hAnsi="Verdana"/>
                                <w:sz w:val="24"/>
                                <w:szCs w:val="24"/>
                              </w:rPr>
                            </w:pPr>
                            <w:r w:rsidRPr="009376E6">
                              <w:rPr>
                                <w:rFonts w:ascii="Verdana" w:eastAsia="Times New Roman" w:hAnsi="Verdana"/>
                                <w:sz w:val="24"/>
                                <w:szCs w:val="24"/>
                              </w:rPr>
                              <w:t>Have a decent size budget</w:t>
                            </w:r>
                          </w:p>
                          <w:p w14:paraId="34623D00" w14:textId="77777777" w:rsidR="00F73C1B" w:rsidRPr="009376E6" w:rsidRDefault="00F73C1B" w:rsidP="009376E6">
                            <w:pPr>
                              <w:rPr>
                                <w:rFonts w:ascii="Verdana" w:eastAsia="Times New Roman" w:hAnsi="Verdana"/>
                                <w:i/>
                                <w:sz w:val="24"/>
                                <w:szCs w:val="24"/>
                              </w:rPr>
                            </w:pPr>
                            <w:r w:rsidRPr="009376E6">
                              <w:rPr>
                                <w:rFonts w:ascii="Verdana" w:eastAsia="Times New Roman" w:hAnsi="Verdana"/>
                                <w:i/>
                                <w:sz w:val="24"/>
                                <w:szCs w:val="24"/>
                              </w:rPr>
                              <w:t>Jane Eyre, Blackpool Teaching Hospitals, NHS Foundation Trust</w:t>
                            </w:r>
                          </w:p>
                          <w:p w14:paraId="34623D01" w14:textId="77777777" w:rsidR="00F73C1B" w:rsidRDefault="00F73C1B" w:rsidP="009376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623CED" id="_x0000_t202" coordsize="21600,21600" o:spt="202" path="m,l,21600r21600,l21600,xe">
                <v:stroke joinstyle="miter"/>
                <v:path gradientshapeok="t" o:connecttype="rect"/>
              </v:shapetype>
              <v:shape id="Text Box 2" o:spid="_x0000_s1026" type="#_x0000_t202" style="position:absolute;left:0;text-align:left;margin-left:219.75pt;margin-top:6.1pt;width:246.75pt;height:25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" strokeweight="3pt">
                <v:textbox>
                  <w:txbxContent>
                    <w:p w14:paraId="34623CF9" w14:textId="77777777" w:rsidR="00497153" w:rsidRDefault="00497153" w:rsidP="009376E6">
                      <w:pPr>
                        <w:rPr>
                          <w:rFonts w:ascii="Verdana" w:eastAsia="Times New Roman" w:hAnsi="Verdana"/>
                          <w:sz w:val="24"/>
                          <w:szCs w:val="24"/>
                        </w:rPr>
                      </w:pPr>
                    </w:p>
                    <w:p w14:paraId="34623CFA" w14:textId="77777777" w:rsidR="00F73C1B" w:rsidRPr="009376E6" w:rsidRDefault="00F73C1B" w:rsidP="009376E6">
                      <w:pPr>
                        <w:pStyle w:val="ListParagraph"/>
                        <w:numPr>
                          <w:ilvl w:val="0"/>
                          <w:numId w:val="5"/>
                        </w:numPr>
                        <w:rPr>
                          <w:rFonts w:ascii="Verdana" w:eastAsia="Times New Roman" w:hAnsi="Verdana"/>
                          <w:sz w:val="24"/>
                          <w:szCs w:val="24"/>
                        </w:rPr>
                      </w:pPr>
                      <w:r w:rsidRPr="009376E6">
                        <w:rPr>
                          <w:rFonts w:ascii="Verdana" w:eastAsia="Times New Roman" w:hAnsi="Verdana"/>
                          <w:sz w:val="24"/>
                          <w:szCs w:val="24"/>
                        </w:rPr>
                        <w:t xml:space="preserve">Start planning ASAP </w:t>
                      </w:r>
                    </w:p>
                    <w:p w14:paraId="34623CFB" w14:textId="77777777" w:rsidR="00F73C1B" w:rsidRPr="009376E6" w:rsidRDefault="00F73C1B" w:rsidP="009376E6">
                      <w:pPr>
                        <w:pStyle w:val="ListParagraph"/>
                        <w:numPr>
                          <w:ilvl w:val="0"/>
                          <w:numId w:val="5"/>
                        </w:numPr>
                        <w:rPr>
                          <w:rFonts w:ascii="Verdana" w:eastAsia="Times New Roman" w:hAnsi="Verdana"/>
                          <w:sz w:val="24"/>
                          <w:szCs w:val="24"/>
                        </w:rPr>
                      </w:pPr>
                      <w:r w:rsidRPr="009376E6">
                        <w:rPr>
                          <w:rFonts w:ascii="Verdana" w:eastAsia="Times New Roman" w:hAnsi="Verdana"/>
                          <w:sz w:val="24"/>
                          <w:szCs w:val="24"/>
                        </w:rPr>
                        <w:t>Think outside of the box</w:t>
                      </w:r>
                    </w:p>
                    <w:p w14:paraId="34623CFC" w14:textId="77777777" w:rsidR="00F73C1B" w:rsidRPr="009376E6" w:rsidRDefault="00F73C1B" w:rsidP="009376E6">
                      <w:pPr>
                        <w:pStyle w:val="ListParagraph"/>
                        <w:numPr>
                          <w:ilvl w:val="0"/>
                          <w:numId w:val="5"/>
                        </w:numPr>
                        <w:rPr>
                          <w:rFonts w:ascii="Verdana" w:eastAsia="Times New Roman" w:hAnsi="Verdana"/>
                          <w:sz w:val="24"/>
                          <w:szCs w:val="24"/>
                        </w:rPr>
                      </w:pPr>
                      <w:r w:rsidRPr="009376E6">
                        <w:rPr>
                          <w:rFonts w:ascii="Verdana" w:eastAsia="Times New Roman" w:hAnsi="Verdana"/>
                          <w:sz w:val="24"/>
                          <w:szCs w:val="24"/>
                        </w:rPr>
                        <w:t>Get a good team together to support you including workplace Learning &amp; Development teams</w:t>
                      </w:r>
                    </w:p>
                    <w:p w14:paraId="34623CFD" w14:textId="77777777" w:rsidR="00F73C1B" w:rsidRPr="009376E6" w:rsidRDefault="00F73C1B" w:rsidP="009376E6">
                      <w:pPr>
                        <w:pStyle w:val="ListParagraph"/>
                        <w:numPr>
                          <w:ilvl w:val="0"/>
                          <w:numId w:val="5"/>
                        </w:numPr>
                        <w:rPr>
                          <w:rFonts w:ascii="Verdana" w:eastAsia="Times New Roman" w:hAnsi="Verdana"/>
                          <w:sz w:val="24"/>
                          <w:szCs w:val="24"/>
                        </w:rPr>
                      </w:pPr>
                      <w:r w:rsidRPr="009376E6">
                        <w:rPr>
                          <w:rFonts w:ascii="Verdana" w:eastAsia="Times New Roman" w:hAnsi="Verdana"/>
                          <w:sz w:val="24"/>
                          <w:szCs w:val="24"/>
                        </w:rPr>
                        <w:t>Advertise it everywhere</w:t>
                      </w:r>
                    </w:p>
                    <w:p w14:paraId="34623CFE" w14:textId="77777777" w:rsidR="00F73C1B" w:rsidRPr="009376E6" w:rsidRDefault="00F73C1B" w:rsidP="009376E6">
                      <w:pPr>
                        <w:pStyle w:val="ListParagraph"/>
                        <w:numPr>
                          <w:ilvl w:val="0"/>
                          <w:numId w:val="5"/>
                        </w:numPr>
                        <w:rPr>
                          <w:rFonts w:ascii="Verdana" w:eastAsia="Times New Roman" w:hAnsi="Verdana"/>
                          <w:sz w:val="24"/>
                          <w:szCs w:val="24"/>
                        </w:rPr>
                      </w:pPr>
                      <w:r w:rsidRPr="009376E6">
                        <w:rPr>
                          <w:rFonts w:ascii="Verdana" w:eastAsia="Times New Roman" w:hAnsi="Verdana"/>
                          <w:sz w:val="24"/>
                          <w:szCs w:val="24"/>
                        </w:rPr>
                        <w:t>Use local businesses and colleges</w:t>
                      </w:r>
                    </w:p>
                    <w:p w14:paraId="34623CFF" w14:textId="77777777" w:rsidR="00F73C1B" w:rsidRPr="009376E6" w:rsidRDefault="00F73C1B" w:rsidP="009376E6">
                      <w:pPr>
                        <w:pStyle w:val="ListParagraph"/>
                        <w:numPr>
                          <w:ilvl w:val="0"/>
                          <w:numId w:val="5"/>
                        </w:numPr>
                        <w:rPr>
                          <w:rFonts w:ascii="Verdana" w:eastAsia="Times New Roman" w:hAnsi="Verdana"/>
                          <w:sz w:val="24"/>
                          <w:szCs w:val="24"/>
                        </w:rPr>
                      </w:pPr>
                      <w:r w:rsidRPr="009376E6">
                        <w:rPr>
                          <w:rFonts w:ascii="Verdana" w:eastAsia="Times New Roman" w:hAnsi="Verdana"/>
                          <w:sz w:val="24"/>
                          <w:szCs w:val="24"/>
                        </w:rPr>
                        <w:t>Have a decent size budget</w:t>
                      </w:r>
                    </w:p>
                    <w:p w14:paraId="34623D00" w14:textId="77777777" w:rsidR="00F73C1B" w:rsidRPr="009376E6" w:rsidRDefault="00F73C1B" w:rsidP="009376E6">
                      <w:pPr>
                        <w:rPr>
                          <w:rFonts w:ascii="Verdana" w:eastAsia="Times New Roman" w:hAnsi="Verdana"/>
                          <w:i/>
                          <w:sz w:val="24"/>
                          <w:szCs w:val="24"/>
                        </w:rPr>
                      </w:pPr>
                      <w:r w:rsidRPr="009376E6">
                        <w:rPr>
                          <w:rFonts w:ascii="Verdana" w:eastAsia="Times New Roman" w:hAnsi="Verdana"/>
                          <w:i/>
                          <w:sz w:val="24"/>
                          <w:szCs w:val="24"/>
                        </w:rPr>
                        <w:t>Jane Eyre, Blackpool Teaching Hospitals, NHS Foundation Trust</w:t>
                      </w:r>
                    </w:p>
                    <w:p w14:paraId="34623D01" w14:textId="77777777" w:rsidR="00F73C1B" w:rsidRDefault="00F73C1B" w:rsidP="009376E6"/>
                  </w:txbxContent>
                </v:textbox>
              </v:shape>
            </w:pict>
          </mc:Fallback>
        </mc:AlternateContent>
      </w:r>
    </w:p>
    <w:p w14:paraId="34623CD9" w14:textId="77777777" w:rsidR="009376E6" w:rsidRPr="009376E6" w:rsidRDefault="00497153" w:rsidP="009376E6">
      <w:pPr>
        <w:ind w:left="360"/>
        <w:rPr>
          <w:rFonts w:ascii="Verdana" w:hAnsi="Verdana"/>
          <w:sz w:val="28"/>
          <w:szCs w:val="28"/>
        </w:rPr>
      </w:pPr>
      <w:r>
        <w:rPr>
          <w:rFonts w:ascii="Verdana" w:hAnsi="Verdana"/>
          <w:noProof/>
          <w:sz w:val="28"/>
          <w:szCs w:val="28"/>
          <w:lang w:val="en-GB" w:eastAsia="en-GB" w:bidi="ar-SA"/>
        </w:rPr>
        <w:drawing>
          <wp:anchor distT="0" distB="0" distL="114300" distR="114300" simplePos="0" relativeHeight="251665408" behindDoc="1" locked="0" layoutInCell="1" allowOverlap="1" wp14:anchorId="34623CEE" wp14:editId="34623CEF">
            <wp:simplePos x="0" y="0"/>
            <wp:positionH relativeFrom="column">
              <wp:posOffset>-727710</wp:posOffset>
            </wp:positionH>
            <wp:positionV relativeFrom="paragraph">
              <wp:posOffset>197485</wp:posOffset>
            </wp:positionV>
            <wp:extent cx="3406775" cy="2270760"/>
            <wp:effectExtent l="19050" t="0" r="3175" b="0"/>
            <wp:wrapSquare wrapText="bothSides"/>
            <wp:docPr id="7" name="Picture 6" descr="1403UnisonAspirations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3UnisonAspirations017.jpg"/>
                    <pic:cNvPicPr/>
                  </pic:nvPicPr>
                  <pic:blipFill>
                    <a:blip r:embed="rId23" cstate="print"/>
                    <a:stretch>
                      <a:fillRect/>
                    </a:stretch>
                  </pic:blipFill>
                  <pic:spPr>
                    <a:xfrm>
                      <a:off x="0" y="0"/>
                      <a:ext cx="3406775" cy="2270760"/>
                    </a:xfrm>
                    <a:prstGeom prst="rect">
                      <a:avLst/>
                    </a:prstGeom>
                  </pic:spPr>
                </pic:pic>
              </a:graphicData>
            </a:graphic>
          </wp:anchor>
        </w:drawing>
      </w:r>
    </w:p>
    <w:p w14:paraId="34623CDA" w14:textId="77777777" w:rsidR="009376E6" w:rsidRPr="00F432ED" w:rsidRDefault="009376E6" w:rsidP="009376E6">
      <w:pPr>
        <w:pStyle w:val="NoSpacing"/>
        <w:numPr>
          <w:ilvl w:val="0"/>
          <w:numId w:val="4"/>
        </w:numPr>
        <w:rPr>
          <w:rFonts w:ascii="Arial" w:hAnsi="Arial" w:cs="Arial"/>
          <w:sz w:val="28"/>
          <w:szCs w:val="28"/>
        </w:rPr>
      </w:pPr>
    </w:p>
    <w:p w14:paraId="34623CDB" w14:textId="77777777" w:rsidR="00193F5E" w:rsidRPr="00193F5E" w:rsidRDefault="00193F5E" w:rsidP="00193F5E">
      <w:pPr>
        <w:rPr>
          <w:rFonts w:ascii="Verdana" w:hAnsi="Verdana"/>
          <w:sz w:val="28"/>
          <w:szCs w:val="28"/>
        </w:rPr>
      </w:pPr>
    </w:p>
    <w:p w14:paraId="34623CDC" w14:textId="77777777" w:rsidR="009376E6" w:rsidRDefault="009376E6" w:rsidP="00193F5E">
      <w:pPr>
        <w:jc w:val="right"/>
        <w:rPr>
          <w:rFonts w:ascii="Verdana" w:hAnsi="Verdana"/>
          <w:b/>
          <w:noProof/>
          <w:sz w:val="28"/>
          <w:szCs w:val="28"/>
          <w:lang w:val="en-GB" w:eastAsia="en-GB" w:bidi="ar-SA"/>
        </w:rPr>
      </w:pPr>
    </w:p>
    <w:p w14:paraId="34623CDD" w14:textId="77777777" w:rsidR="009376E6" w:rsidRDefault="009376E6" w:rsidP="00193F5E">
      <w:pPr>
        <w:jc w:val="right"/>
        <w:rPr>
          <w:rFonts w:ascii="Verdana" w:hAnsi="Verdana"/>
          <w:b/>
          <w:noProof/>
          <w:sz w:val="28"/>
          <w:szCs w:val="28"/>
          <w:lang w:val="en-GB" w:eastAsia="en-GB" w:bidi="ar-SA"/>
        </w:rPr>
      </w:pPr>
    </w:p>
    <w:p w14:paraId="34623CDE" w14:textId="77777777" w:rsidR="009376E6" w:rsidRDefault="009376E6" w:rsidP="00193F5E">
      <w:pPr>
        <w:jc w:val="right"/>
        <w:rPr>
          <w:rFonts w:ascii="Verdana" w:hAnsi="Verdana"/>
          <w:b/>
          <w:noProof/>
          <w:sz w:val="28"/>
          <w:szCs w:val="28"/>
          <w:lang w:val="en-GB" w:eastAsia="en-GB" w:bidi="ar-SA"/>
        </w:rPr>
      </w:pPr>
    </w:p>
    <w:p w14:paraId="34623CDF" w14:textId="77777777" w:rsidR="009376E6" w:rsidRDefault="009376E6" w:rsidP="00193F5E">
      <w:pPr>
        <w:jc w:val="right"/>
        <w:rPr>
          <w:rFonts w:ascii="Verdana" w:hAnsi="Verdana"/>
          <w:b/>
          <w:noProof/>
          <w:sz w:val="28"/>
          <w:szCs w:val="28"/>
          <w:lang w:val="en-GB" w:eastAsia="en-GB" w:bidi="ar-SA"/>
        </w:rPr>
      </w:pPr>
    </w:p>
    <w:p w14:paraId="34623CE0" w14:textId="77777777" w:rsidR="009376E6" w:rsidRDefault="009376E6" w:rsidP="00193F5E">
      <w:pPr>
        <w:jc w:val="right"/>
        <w:rPr>
          <w:rFonts w:ascii="Verdana" w:hAnsi="Verdana"/>
          <w:b/>
          <w:noProof/>
          <w:sz w:val="28"/>
          <w:szCs w:val="28"/>
          <w:lang w:val="en-GB" w:eastAsia="en-GB" w:bidi="ar-SA"/>
        </w:rPr>
      </w:pPr>
    </w:p>
    <w:p w14:paraId="34623CE1" w14:textId="77777777" w:rsidR="009376E6" w:rsidRDefault="009376E6" w:rsidP="00193F5E">
      <w:pPr>
        <w:jc w:val="right"/>
        <w:rPr>
          <w:rFonts w:ascii="Verdana" w:hAnsi="Verdana"/>
          <w:b/>
          <w:noProof/>
          <w:sz w:val="28"/>
          <w:szCs w:val="28"/>
          <w:lang w:val="en-GB" w:eastAsia="en-GB" w:bidi="ar-SA"/>
        </w:rPr>
      </w:pPr>
      <w:r>
        <w:rPr>
          <w:rFonts w:ascii="Verdana" w:hAnsi="Verdana"/>
          <w:b/>
          <w:noProof/>
          <w:sz w:val="28"/>
          <w:szCs w:val="28"/>
          <w:lang w:val="en-GB" w:eastAsia="en-GB" w:bidi="ar-SA"/>
        </w:rPr>
        <w:drawing>
          <wp:anchor distT="0" distB="0" distL="114300" distR="114300" simplePos="0" relativeHeight="251666432" behindDoc="0" locked="0" layoutInCell="1" allowOverlap="1" wp14:anchorId="34623CF0" wp14:editId="34623CF1">
            <wp:simplePos x="0" y="0"/>
            <wp:positionH relativeFrom="column">
              <wp:posOffset>621030</wp:posOffset>
            </wp:positionH>
            <wp:positionV relativeFrom="paragraph">
              <wp:posOffset>126365</wp:posOffset>
            </wp:positionV>
            <wp:extent cx="3432810" cy="2004060"/>
            <wp:effectExtent l="19050" t="0" r="0" b="0"/>
            <wp:wrapSquare wrapText="bothSides"/>
            <wp:docPr id="10" name="Picture 9" descr="DSC_043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37 copy.jpg"/>
                    <pic:cNvPicPr/>
                  </pic:nvPicPr>
                  <pic:blipFill>
                    <a:blip r:embed="rId24" cstate="print"/>
                    <a:stretch>
                      <a:fillRect/>
                    </a:stretch>
                  </pic:blipFill>
                  <pic:spPr>
                    <a:xfrm>
                      <a:off x="0" y="0"/>
                      <a:ext cx="3432810" cy="2004060"/>
                    </a:xfrm>
                    <a:prstGeom prst="rect">
                      <a:avLst/>
                    </a:prstGeom>
                  </pic:spPr>
                </pic:pic>
              </a:graphicData>
            </a:graphic>
          </wp:anchor>
        </w:drawing>
      </w:r>
    </w:p>
    <w:p w14:paraId="34623CE2" w14:textId="77777777" w:rsidR="009376E6" w:rsidRDefault="009376E6" w:rsidP="00193F5E">
      <w:pPr>
        <w:jc w:val="right"/>
        <w:rPr>
          <w:rFonts w:ascii="Verdana" w:hAnsi="Verdana"/>
          <w:b/>
          <w:noProof/>
          <w:sz w:val="28"/>
          <w:szCs w:val="28"/>
          <w:lang w:val="en-GB" w:eastAsia="en-GB" w:bidi="ar-SA"/>
        </w:rPr>
      </w:pPr>
    </w:p>
    <w:p w14:paraId="34623CE3" w14:textId="0C60A2CF" w:rsidR="0002573E" w:rsidRPr="0002573E" w:rsidRDefault="009B39DC" w:rsidP="00193F5E">
      <w:pPr>
        <w:jc w:val="right"/>
        <w:rPr>
          <w:rFonts w:ascii="Arial" w:hAnsi="Arial" w:cs="Arial"/>
          <w:b/>
          <w:sz w:val="72"/>
          <w:szCs w:val="72"/>
        </w:rPr>
      </w:pPr>
      <w:r>
        <w:rPr>
          <w:rFonts w:ascii="Verdana" w:hAnsi="Verdana"/>
          <w:noProof/>
          <w:sz w:val="28"/>
          <w:szCs w:val="28"/>
          <w:lang w:val="en-GB" w:eastAsia="en-GB" w:bidi="ar-SA"/>
        </w:rPr>
        <mc:AlternateContent>
          <mc:Choice Requires="wps">
            <w:drawing>
              <wp:anchor distT="0" distB="0" distL="114300" distR="114300" simplePos="0" relativeHeight="251667456" behindDoc="0" locked="0" layoutInCell="1" allowOverlap="1" wp14:anchorId="34623CF2" wp14:editId="0957E7B4">
                <wp:simplePos x="0" y="0"/>
                <wp:positionH relativeFrom="column">
                  <wp:posOffset>-600710</wp:posOffset>
                </wp:positionH>
                <wp:positionV relativeFrom="paragraph">
                  <wp:posOffset>1478280</wp:posOffset>
                </wp:positionV>
                <wp:extent cx="6910070" cy="2435225"/>
                <wp:effectExtent l="27940" t="26670" r="24765" b="2413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070" cy="2435225"/>
                        </a:xfrm>
                        <a:prstGeom prst="rect">
                          <a:avLst/>
                        </a:prstGeom>
                        <a:solidFill>
                          <a:srgbClr val="FFFFFF"/>
                        </a:solidFill>
                        <a:ln w="38100">
                          <a:solidFill>
                            <a:srgbClr val="000000"/>
                          </a:solidFill>
                          <a:miter lim="800000"/>
                          <a:headEnd/>
                          <a:tailEnd/>
                        </a:ln>
                      </wps:spPr>
                      <wps:txbx>
                        <w:txbxContent>
                          <w:p w14:paraId="34623D02" w14:textId="77777777" w:rsidR="00497153" w:rsidRDefault="00497153" w:rsidP="009376E6">
                            <w:pPr>
                              <w:rPr>
                                <w:rFonts w:ascii="Verdana" w:hAnsi="Verdana"/>
                                <w:sz w:val="24"/>
                                <w:szCs w:val="24"/>
                              </w:rPr>
                            </w:pPr>
                          </w:p>
                          <w:p w14:paraId="34623D03" w14:textId="77777777" w:rsidR="00F73C1B" w:rsidRPr="00497153" w:rsidRDefault="00F73C1B" w:rsidP="009376E6">
                            <w:pPr>
                              <w:pStyle w:val="ListParagraph"/>
                              <w:numPr>
                                <w:ilvl w:val="0"/>
                                <w:numId w:val="7"/>
                              </w:numPr>
                              <w:rPr>
                                <w:rFonts w:ascii="Verdana" w:hAnsi="Verdana"/>
                                <w:sz w:val="24"/>
                                <w:szCs w:val="24"/>
                              </w:rPr>
                            </w:pPr>
                            <w:r w:rsidRPr="00497153">
                              <w:rPr>
                                <w:rFonts w:ascii="Verdana" w:hAnsi="Verdana"/>
                                <w:sz w:val="24"/>
                                <w:szCs w:val="24"/>
                              </w:rPr>
                              <w:t>Celebrate the learning activities that have happened in the workplace during the year as part of Learning at Work Week</w:t>
                            </w:r>
                          </w:p>
                          <w:p w14:paraId="34623D04" w14:textId="77777777" w:rsidR="00F73C1B" w:rsidRPr="00497153" w:rsidRDefault="00F73C1B" w:rsidP="009376E6">
                            <w:pPr>
                              <w:pStyle w:val="ListParagraph"/>
                              <w:numPr>
                                <w:ilvl w:val="0"/>
                                <w:numId w:val="7"/>
                              </w:numPr>
                              <w:rPr>
                                <w:rFonts w:ascii="Verdana" w:hAnsi="Verdana"/>
                                <w:sz w:val="24"/>
                                <w:szCs w:val="24"/>
                              </w:rPr>
                            </w:pPr>
                            <w:r w:rsidRPr="00497153">
                              <w:rPr>
                                <w:rFonts w:ascii="Verdana" w:hAnsi="Verdana"/>
                                <w:sz w:val="24"/>
                                <w:szCs w:val="24"/>
                              </w:rPr>
                              <w:t>Run ‘Lunch and Learn’ activities where staff can share interesting skills and knowledge on topics like employment law or diversity in the workplace</w:t>
                            </w:r>
                          </w:p>
                          <w:p w14:paraId="34623D05" w14:textId="77777777" w:rsidR="00F73C1B" w:rsidRDefault="00F73C1B" w:rsidP="009376E6">
                            <w:pPr>
                              <w:pStyle w:val="ListParagraph"/>
                              <w:numPr>
                                <w:ilvl w:val="0"/>
                                <w:numId w:val="7"/>
                              </w:numPr>
                              <w:rPr>
                                <w:rFonts w:ascii="Verdana" w:hAnsi="Verdana"/>
                                <w:sz w:val="24"/>
                                <w:szCs w:val="24"/>
                              </w:rPr>
                            </w:pPr>
                            <w:r w:rsidRPr="00497153">
                              <w:rPr>
                                <w:rFonts w:ascii="Verdana" w:hAnsi="Verdana"/>
                                <w:sz w:val="24"/>
                                <w:szCs w:val="24"/>
                              </w:rPr>
                              <w:t xml:space="preserve">Learning also doesn’t have to be formal or work focused, you could run workshops on personal interests such as crafts, languages or bike maintenance </w:t>
                            </w:r>
                          </w:p>
                          <w:p w14:paraId="34623D06" w14:textId="77777777" w:rsidR="00497153" w:rsidRPr="00497153" w:rsidRDefault="00497153" w:rsidP="00497153">
                            <w:pPr>
                              <w:pStyle w:val="ListParagraph"/>
                              <w:rPr>
                                <w:rFonts w:ascii="Verdana" w:hAnsi="Verdana"/>
                                <w:sz w:val="24"/>
                                <w:szCs w:val="24"/>
                              </w:rPr>
                            </w:pPr>
                          </w:p>
                          <w:p w14:paraId="34623D07" w14:textId="77777777" w:rsidR="00F73C1B" w:rsidRPr="00497153" w:rsidRDefault="00F73C1B" w:rsidP="009376E6">
                            <w:pPr>
                              <w:rPr>
                                <w:rFonts w:ascii="Verdana" w:hAnsi="Verdana"/>
                                <w:i/>
                                <w:sz w:val="24"/>
                                <w:szCs w:val="24"/>
                              </w:rPr>
                            </w:pPr>
                            <w:r w:rsidRPr="00497153">
                              <w:rPr>
                                <w:rFonts w:ascii="Verdana" w:hAnsi="Verdana"/>
                                <w:i/>
                                <w:sz w:val="24"/>
                                <w:szCs w:val="24"/>
                              </w:rPr>
                              <w:t xml:space="preserve">Gavin McCann, Regional Learning &amp; Development </w:t>
                            </w:r>
                            <w:proofErr w:type="spellStart"/>
                            <w:r w:rsidRPr="00497153">
                              <w:rPr>
                                <w:rFonts w:ascii="Verdana" w:hAnsi="Verdana"/>
                                <w:i/>
                                <w:sz w:val="24"/>
                                <w:szCs w:val="24"/>
                              </w:rPr>
                              <w:t>Organiser</w:t>
                            </w:r>
                            <w:proofErr w:type="spellEnd"/>
                            <w:r w:rsidRPr="00497153">
                              <w:rPr>
                                <w:rFonts w:ascii="Verdana" w:hAnsi="Verdana"/>
                                <w:i/>
                                <w:sz w:val="24"/>
                                <w:szCs w:val="24"/>
                              </w:rPr>
                              <w:t>, East Midlands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623CF2" id="Text Box 4" o:spid="_x0000_s1027" type="#_x0000_t202" style="position:absolute;left:0;text-align:left;margin-left:-47.3pt;margin-top:116.4pt;width:544.1pt;height:19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" strokeweight="3pt">
                <v:textbox>
                  <w:txbxContent>
                    <w:p w14:paraId="34623D02" w14:textId="77777777" w:rsidR="00497153" w:rsidRDefault="00497153" w:rsidP="009376E6">
                      <w:pPr>
                        <w:rPr>
                          <w:rFonts w:ascii="Verdana" w:hAnsi="Verdana"/>
                          <w:sz w:val="24"/>
                          <w:szCs w:val="24"/>
                        </w:rPr>
                      </w:pPr>
                    </w:p>
                    <w:p w14:paraId="34623D03" w14:textId="77777777" w:rsidR="00F73C1B" w:rsidRPr="00497153" w:rsidRDefault="00F73C1B" w:rsidP="009376E6">
                      <w:pPr>
                        <w:pStyle w:val="ListParagraph"/>
                        <w:numPr>
                          <w:ilvl w:val="0"/>
                          <w:numId w:val="7"/>
                        </w:numPr>
                        <w:rPr>
                          <w:rFonts w:ascii="Verdana" w:hAnsi="Verdana"/>
                          <w:sz w:val="24"/>
                          <w:szCs w:val="24"/>
                        </w:rPr>
                      </w:pPr>
                      <w:r w:rsidRPr="00497153">
                        <w:rPr>
                          <w:rFonts w:ascii="Verdana" w:hAnsi="Verdana"/>
                          <w:sz w:val="24"/>
                          <w:szCs w:val="24"/>
                        </w:rPr>
                        <w:t>Celebrate the learning activities that have happened in the workplace during the year as part of Learning at Work Week</w:t>
                      </w:r>
                    </w:p>
                    <w:p w14:paraId="34623D04" w14:textId="77777777" w:rsidR="00F73C1B" w:rsidRPr="00497153" w:rsidRDefault="00F73C1B" w:rsidP="009376E6">
                      <w:pPr>
                        <w:pStyle w:val="ListParagraph"/>
                        <w:numPr>
                          <w:ilvl w:val="0"/>
                          <w:numId w:val="7"/>
                        </w:numPr>
                        <w:rPr>
                          <w:rFonts w:ascii="Verdana" w:hAnsi="Verdana"/>
                          <w:sz w:val="24"/>
                          <w:szCs w:val="24"/>
                        </w:rPr>
                      </w:pPr>
                      <w:r w:rsidRPr="00497153">
                        <w:rPr>
                          <w:rFonts w:ascii="Verdana" w:hAnsi="Verdana"/>
                          <w:sz w:val="24"/>
                          <w:szCs w:val="24"/>
                        </w:rPr>
                        <w:t>Run ‘Lunch and Learn’ activities where staff can share interesting skills and knowledge on topics like employment law or diversity in the workplace</w:t>
                      </w:r>
                    </w:p>
                    <w:p w14:paraId="34623D05" w14:textId="77777777" w:rsidR="00F73C1B" w:rsidRDefault="00F73C1B" w:rsidP="009376E6">
                      <w:pPr>
                        <w:pStyle w:val="ListParagraph"/>
                        <w:numPr>
                          <w:ilvl w:val="0"/>
                          <w:numId w:val="7"/>
                        </w:numPr>
                        <w:rPr>
                          <w:rFonts w:ascii="Verdana" w:hAnsi="Verdana"/>
                          <w:sz w:val="24"/>
                          <w:szCs w:val="24"/>
                        </w:rPr>
                      </w:pPr>
                      <w:r w:rsidRPr="00497153">
                        <w:rPr>
                          <w:rFonts w:ascii="Verdana" w:hAnsi="Verdana"/>
                          <w:sz w:val="24"/>
                          <w:szCs w:val="24"/>
                        </w:rPr>
                        <w:t xml:space="preserve">Learning also doesn’t have to be formal or work focused, you could run workshops on personal interests such as crafts, languages or bike maintenance </w:t>
                      </w:r>
                    </w:p>
                    <w:p w14:paraId="34623D06" w14:textId="77777777" w:rsidR="00497153" w:rsidRPr="00497153" w:rsidRDefault="00497153" w:rsidP="00497153">
                      <w:pPr>
                        <w:pStyle w:val="ListParagraph"/>
                        <w:rPr>
                          <w:rFonts w:ascii="Verdana" w:hAnsi="Verdana"/>
                          <w:sz w:val="24"/>
                          <w:szCs w:val="24"/>
                        </w:rPr>
                      </w:pPr>
                    </w:p>
                    <w:p w14:paraId="34623D07" w14:textId="77777777" w:rsidR="00F73C1B" w:rsidRPr="00497153" w:rsidRDefault="00F73C1B" w:rsidP="009376E6">
                      <w:pPr>
                        <w:rPr>
                          <w:rFonts w:ascii="Verdana" w:hAnsi="Verdana"/>
                          <w:i/>
                          <w:sz w:val="24"/>
                          <w:szCs w:val="24"/>
                        </w:rPr>
                      </w:pPr>
                      <w:r w:rsidRPr="00497153">
                        <w:rPr>
                          <w:rFonts w:ascii="Verdana" w:hAnsi="Verdana"/>
                          <w:i/>
                          <w:sz w:val="24"/>
                          <w:szCs w:val="24"/>
                        </w:rPr>
                        <w:t xml:space="preserve">Gavin McCann, Regional Learning &amp; Development </w:t>
                      </w:r>
                      <w:proofErr w:type="spellStart"/>
                      <w:r w:rsidRPr="00497153">
                        <w:rPr>
                          <w:rFonts w:ascii="Verdana" w:hAnsi="Verdana"/>
                          <w:i/>
                          <w:sz w:val="24"/>
                          <w:szCs w:val="24"/>
                        </w:rPr>
                        <w:t>Organiser</w:t>
                      </w:r>
                      <w:proofErr w:type="spellEnd"/>
                      <w:r w:rsidRPr="00497153">
                        <w:rPr>
                          <w:rFonts w:ascii="Verdana" w:hAnsi="Verdana"/>
                          <w:i/>
                          <w:sz w:val="24"/>
                          <w:szCs w:val="24"/>
                        </w:rPr>
                        <w:t>, East Midlands</w:t>
                      </w:r>
                    </w:p>
                  </w:txbxContent>
                </v:textbox>
              </v:shape>
            </w:pict>
          </mc:Fallback>
        </mc:AlternateContent>
      </w:r>
    </w:p>
    <w:sectPr w:rsidR="0002573E" w:rsidRPr="0002573E" w:rsidSect="00686C87">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623CF5" w14:textId="77777777" w:rsidR="00AA0DC9" w:rsidRDefault="00AA0DC9" w:rsidP="0002573E">
      <w:pPr>
        <w:spacing w:after="0" w:line="240" w:lineRule="auto"/>
      </w:pPr>
      <w:r>
        <w:separator/>
      </w:r>
    </w:p>
  </w:endnote>
  <w:endnote w:type="continuationSeparator" w:id="0">
    <w:p w14:paraId="34623CF6" w14:textId="77777777" w:rsidR="00AA0DC9" w:rsidRDefault="00AA0DC9" w:rsidP="00025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872807"/>
      <w:docPartObj>
        <w:docPartGallery w:val="Page Numbers (Bottom of Page)"/>
        <w:docPartUnique/>
      </w:docPartObj>
    </w:sdtPr>
    <w:sdtEndPr/>
    <w:sdtContent>
      <w:p w14:paraId="34623CF7" w14:textId="77777777" w:rsidR="00F73C1B" w:rsidRDefault="00F73C1B">
        <w:pPr>
          <w:pStyle w:val="Footer"/>
          <w:jc w:val="right"/>
        </w:pPr>
        <w:r>
          <w:t xml:space="preserve">Page | </w:t>
        </w:r>
        <w:r w:rsidR="009B39DC">
          <w:fldChar w:fldCharType="begin"/>
        </w:r>
        <w:r w:rsidR="009B39DC">
          <w:instrText xml:space="preserve"> PAGE   \* MERGEFORMAT </w:instrText>
        </w:r>
        <w:r w:rsidR="009B39DC">
          <w:fldChar w:fldCharType="separate"/>
        </w:r>
        <w:r w:rsidR="00497153">
          <w:rPr>
            <w:noProof/>
          </w:rPr>
          <w:t>8</w:t>
        </w:r>
        <w:r w:rsidR="009B39DC">
          <w:rPr>
            <w:noProof/>
          </w:rPr>
          <w:fldChar w:fldCharType="end"/>
        </w:r>
        <w:r>
          <w:t xml:space="preserve"> </w:t>
        </w:r>
      </w:p>
    </w:sdtContent>
  </w:sdt>
  <w:p w14:paraId="34623CF8" w14:textId="77777777" w:rsidR="00F73C1B" w:rsidRDefault="00F73C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623CF3" w14:textId="77777777" w:rsidR="00AA0DC9" w:rsidRDefault="00AA0DC9" w:rsidP="0002573E">
      <w:pPr>
        <w:spacing w:after="0" w:line="240" w:lineRule="auto"/>
      </w:pPr>
      <w:r>
        <w:separator/>
      </w:r>
    </w:p>
  </w:footnote>
  <w:footnote w:type="continuationSeparator" w:id="0">
    <w:p w14:paraId="34623CF4" w14:textId="77777777" w:rsidR="00AA0DC9" w:rsidRDefault="00AA0DC9" w:rsidP="000257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178D"/>
    <w:multiLevelType w:val="hybridMultilevel"/>
    <w:tmpl w:val="5EE28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1326A"/>
    <w:multiLevelType w:val="hybridMultilevel"/>
    <w:tmpl w:val="775A3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AA7EC3"/>
    <w:multiLevelType w:val="hybridMultilevel"/>
    <w:tmpl w:val="B7863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70111E"/>
    <w:multiLevelType w:val="hybridMultilevel"/>
    <w:tmpl w:val="A3AA1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925152"/>
    <w:multiLevelType w:val="hybridMultilevel"/>
    <w:tmpl w:val="11B25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4E7B4E"/>
    <w:multiLevelType w:val="hybridMultilevel"/>
    <w:tmpl w:val="A1B87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FF2DFC"/>
    <w:multiLevelType w:val="hybridMultilevel"/>
    <w:tmpl w:val="D5083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39038B"/>
    <w:multiLevelType w:val="hybridMultilevel"/>
    <w:tmpl w:val="26FE2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0158F3"/>
    <w:multiLevelType w:val="hybridMultilevel"/>
    <w:tmpl w:val="495C9C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4"/>
  </w:num>
  <w:num w:numId="4">
    <w:abstractNumId w:val="2"/>
  </w:num>
  <w:num w:numId="5">
    <w:abstractNumId w:val="5"/>
  </w:num>
  <w:num w:numId="6">
    <w:abstractNumId w:val="7"/>
  </w:num>
  <w:num w:numId="7">
    <w:abstractNumId w:val="6"/>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73E"/>
    <w:rsid w:val="000019F6"/>
    <w:rsid w:val="0002573E"/>
    <w:rsid w:val="00062395"/>
    <w:rsid w:val="000634CE"/>
    <w:rsid w:val="000677F7"/>
    <w:rsid w:val="000679F4"/>
    <w:rsid w:val="00092684"/>
    <w:rsid w:val="000C2DD0"/>
    <w:rsid w:val="000C2E67"/>
    <w:rsid w:val="000F7656"/>
    <w:rsid w:val="00117925"/>
    <w:rsid w:val="00146215"/>
    <w:rsid w:val="001469A7"/>
    <w:rsid w:val="00152AF7"/>
    <w:rsid w:val="00165E26"/>
    <w:rsid w:val="00175D35"/>
    <w:rsid w:val="00193F5E"/>
    <w:rsid w:val="002020BF"/>
    <w:rsid w:val="00210888"/>
    <w:rsid w:val="00227D09"/>
    <w:rsid w:val="00275CBA"/>
    <w:rsid w:val="002C3C5A"/>
    <w:rsid w:val="00316E71"/>
    <w:rsid w:val="003E7CA1"/>
    <w:rsid w:val="00423FC2"/>
    <w:rsid w:val="00443500"/>
    <w:rsid w:val="00446AB0"/>
    <w:rsid w:val="00453CCF"/>
    <w:rsid w:val="00466EFA"/>
    <w:rsid w:val="004779DB"/>
    <w:rsid w:val="00497153"/>
    <w:rsid w:val="004A78DD"/>
    <w:rsid w:val="00514BB7"/>
    <w:rsid w:val="00516F94"/>
    <w:rsid w:val="00517B88"/>
    <w:rsid w:val="00531C5D"/>
    <w:rsid w:val="005D5D2E"/>
    <w:rsid w:val="005F44AA"/>
    <w:rsid w:val="00600BAB"/>
    <w:rsid w:val="00613AC9"/>
    <w:rsid w:val="00633698"/>
    <w:rsid w:val="00680315"/>
    <w:rsid w:val="00686C87"/>
    <w:rsid w:val="006A2EBC"/>
    <w:rsid w:val="006B42FC"/>
    <w:rsid w:val="00700AB2"/>
    <w:rsid w:val="00701D07"/>
    <w:rsid w:val="0071704D"/>
    <w:rsid w:val="007370E4"/>
    <w:rsid w:val="00772797"/>
    <w:rsid w:val="007870D5"/>
    <w:rsid w:val="00791AB5"/>
    <w:rsid w:val="00796CB8"/>
    <w:rsid w:val="007B1944"/>
    <w:rsid w:val="007D4512"/>
    <w:rsid w:val="007E0D98"/>
    <w:rsid w:val="008B31D2"/>
    <w:rsid w:val="008E78DC"/>
    <w:rsid w:val="008F68D2"/>
    <w:rsid w:val="009376E6"/>
    <w:rsid w:val="00945EB1"/>
    <w:rsid w:val="009755F0"/>
    <w:rsid w:val="00982750"/>
    <w:rsid w:val="009B39DC"/>
    <w:rsid w:val="009F463F"/>
    <w:rsid w:val="00A0325B"/>
    <w:rsid w:val="00A21474"/>
    <w:rsid w:val="00A26C50"/>
    <w:rsid w:val="00A4283B"/>
    <w:rsid w:val="00AA0DC9"/>
    <w:rsid w:val="00AB7F88"/>
    <w:rsid w:val="00AD6978"/>
    <w:rsid w:val="00B012F1"/>
    <w:rsid w:val="00B0571E"/>
    <w:rsid w:val="00B0622E"/>
    <w:rsid w:val="00B2369A"/>
    <w:rsid w:val="00B273BD"/>
    <w:rsid w:val="00B65EC4"/>
    <w:rsid w:val="00B756C0"/>
    <w:rsid w:val="00B85FF1"/>
    <w:rsid w:val="00BF396D"/>
    <w:rsid w:val="00C04B3C"/>
    <w:rsid w:val="00C4066B"/>
    <w:rsid w:val="00C52CD6"/>
    <w:rsid w:val="00D0781A"/>
    <w:rsid w:val="00D31DED"/>
    <w:rsid w:val="00D618E0"/>
    <w:rsid w:val="00D87A33"/>
    <w:rsid w:val="00D91956"/>
    <w:rsid w:val="00DC523A"/>
    <w:rsid w:val="00DF4AD7"/>
    <w:rsid w:val="00E2169B"/>
    <w:rsid w:val="00E3573D"/>
    <w:rsid w:val="00E44C31"/>
    <w:rsid w:val="00E44FB7"/>
    <w:rsid w:val="00E70159"/>
    <w:rsid w:val="00E74032"/>
    <w:rsid w:val="00F73C1B"/>
    <w:rsid w:val="00F80298"/>
    <w:rsid w:val="00F920F5"/>
    <w:rsid w:val="00FA2ECB"/>
    <w:rsid w:val="00FE2BDC"/>
    <w:rsid w:val="00FE3240"/>
    <w:rsid w:val="00FF400F"/>
    <w:rsid w:val="0E673D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23C45"/>
  <w15:docId w15:val="{7E70FAD0-AA8A-4A10-855A-4EC241790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93F5E"/>
  </w:style>
  <w:style w:type="paragraph" w:styleId="Heading1">
    <w:name w:val="heading 1"/>
    <w:basedOn w:val="Normal"/>
    <w:next w:val="Normal"/>
    <w:link w:val="Heading1Char"/>
    <w:uiPriority w:val="9"/>
    <w:qFormat/>
    <w:rsid w:val="00193F5E"/>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193F5E"/>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193F5E"/>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93F5E"/>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93F5E"/>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93F5E"/>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93F5E"/>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93F5E"/>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93F5E"/>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2573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2573E"/>
  </w:style>
  <w:style w:type="paragraph" w:styleId="Footer">
    <w:name w:val="footer"/>
    <w:basedOn w:val="Normal"/>
    <w:link w:val="FooterChar"/>
    <w:uiPriority w:val="99"/>
    <w:unhideWhenUsed/>
    <w:rsid w:val="000257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573E"/>
  </w:style>
  <w:style w:type="character" w:styleId="Hyperlink">
    <w:name w:val="Hyperlink"/>
    <w:basedOn w:val="DefaultParagraphFont"/>
    <w:rsid w:val="0002573E"/>
    <w:rPr>
      <w:b/>
      <w:color w:val="auto"/>
      <w:spacing w:val="36"/>
      <w:u w:val="none"/>
      <w14:shadow w14:blurRad="50800" w14:dist="38100" w14:dir="2700000" w14:sx="100000" w14:sy="100000" w14:kx="0" w14:ky="0" w14:algn="tl">
        <w14:srgbClr w14:val="000000">
          <w14:alpha w14:val="60000"/>
        </w14:srgbClr>
      </w14:shadow>
    </w:rPr>
  </w:style>
  <w:style w:type="paragraph" w:styleId="BalloonText">
    <w:name w:val="Balloon Text"/>
    <w:basedOn w:val="Normal"/>
    <w:link w:val="BalloonTextChar"/>
    <w:uiPriority w:val="99"/>
    <w:semiHidden/>
    <w:unhideWhenUsed/>
    <w:rsid w:val="000257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73E"/>
    <w:rPr>
      <w:rFonts w:ascii="Tahoma" w:hAnsi="Tahoma" w:cs="Tahoma"/>
      <w:sz w:val="16"/>
      <w:szCs w:val="16"/>
    </w:rPr>
  </w:style>
  <w:style w:type="paragraph" w:styleId="ListParagraph">
    <w:name w:val="List Paragraph"/>
    <w:basedOn w:val="Normal"/>
    <w:uiPriority w:val="34"/>
    <w:qFormat/>
    <w:rsid w:val="00193F5E"/>
    <w:pPr>
      <w:ind w:left="720"/>
      <w:contextualSpacing/>
    </w:pPr>
  </w:style>
  <w:style w:type="table" w:styleId="TableGrid">
    <w:name w:val="Table Grid"/>
    <w:basedOn w:val="TableNormal"/>
    <w:uiPriority w:val="59"/>
    <w:rsid w:val="0002573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93F5E"/>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193F5E"/>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193F5E"/>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193F5E"/>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193F5E"/>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93F5E"/>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93F5E"/>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93F5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93F5E"/>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193F5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93F5E"/>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93F5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93F5E"/>
    <w:rPr>
      <w:rFonts w:asciiTheme="majorHAnsi" w:eastAsiaTheme="majorEastAsia" w:hAnsiTheme="majorHAnsi" w:cstheme="majorBidi"/>
      <w:i/>
      <w:iCs/>
      <w:spacing w:val="13"/>
      <w:sz w:val="24"/>
      <w:szCs w:val="24"/>
    </w:rPr>
  </w:style>
  <w:style w:type="character" w:styleId="Strong">
    <w:name w:val="Strong"/>
    <w:uiPriority w:val="22"/>
    <w:qFormat/>
    <w:rsid w:val="00193F5E"/>
    <w:rPr>
      <w:b/>
      <w:bCs/>
    </w:rPr>
  </w:style>
  <w:style w:type="character" w:styleId="Emphasis">
    <w:name w:val="Emphasis"/>
    <w:uiPriority w:val="20"/>
    <w:qFormat/>
    <w:rsid w:val="00193F5E"/>
    <w:rPr>
      <w:b/>
      <w:bCs/>
      <w:i/>
      <w:iCs/>
      <w:spacing w:val="10"/>
      <w:bdr w:val="none" w:sz="0" w:space="0" w:color="auto"/>
      <w:shd w:val="clear" w:color="auto" w:fill="auto"/>
    </w:rPr>
  </w:style>
  <w:style w:type="paragraph" w:styleId="NoSpacing">
    <w:name w:val="No Spacing"/>
    <w:basedOn w:val="Normal"/>
    <w:uiPriority w:val="1"/>
    <w:qFormat/>
    <w:rsid w:val="00193F5E"/>
    <w:pPr>
      <w:spacing w:after="0" w:line="240" w:lineRule="auto"/>
    </w:pPr>
  </w:style>
  <w:style w:type="paragraph" w:styleId="Quote">
    <w:name w:val="Quote"/>
    <w:basedOn w:val="Normal"/>
    <w:next w:val="Normal"/>
    <w:link w:val="QuoteChar"/>
    <w:uiPriority w:val="29"/>
    <w:qFormat/>
    <w:rsid w:val="00193F5E"/>
    <w:pPr>
      <w:spacing w:before="200" w:after="0"/>
      <w:ind w:left="360" w:right="360"/>
    </w:pPr>
    <w:rPr>
      <w:i/>
      <w:iCs/>
    </w:rPr>
  </w:style>
  <w:style w:type="character" w:customStyle="1" w:styleId="QuoteChar">
    <w:name w:val="Quote Char"/>
    <w:basedOn w:val="DefaultParagraphFont"/>
    <w:link w:val="Quote"/>
    <w:uiPriority w:val="29"/>
    <w:rsid w:val="00193F5E"/>
    <w:rPr>
      <w:i/>
      <w:iCs/>
    </w:rPr>
  </w:style>
  <w:style w:type="paragraph" w:styleId="IntenseQuote">
    <w:name w:val="Intense Quote"/>
    <w:basedOn w:val="Normal"/>
    <w:next w:val="Normal"/>
    <w:link w:val="IntenseQuoteChar"/>
    <w:uiPriority w:val="30"/>
    <w:qFormat/>
    <w:rsid w:val="00193F5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93F5E"/>
    <w:rPr>
      <w:b/>
      <w:bCs/>
      <w:i/>
      <w:iCs/>
    </w:rPr>
  </w:style>
  <w:style w:type="character" w:styleId="SubtleEmphasis">
    <w:name w:val="Subtle Emphasis"/>
    <w:uiPriority w:val="19"/>
    <w:qFormat/>
    <w:rsid w:val="00193F5E"/>
    <w:rPr>
      <w:i/>
      <w:iCs/>
    </w:rPr>
  </w:style>
  <w:style w:type="character" w:styleId="IntenseEmphasis">
    <w:name w:val="Intense Emphasis"/>
    <w:uiPriority w:val="21"/>
    <w:qFormat/>
    <w:rsid w:val="00193F5E"/>
    <w:rPr>
      <w:b/>
      <w:bCs/>
    </w:rPr>
  </w:style>
  <w:style w:type="character" w:styleId="SubtleReference">
    <w:name w:val="Subtle Reference"/>
    <w:uiPriority w:val="31"/>
    <w:qFormat/>
    <w:rsid w:val="00193F5E"/>
    <w:rPr>
      <w:smallCaps/>
    </w:rPr>
  </w:style>
  <w:style w:type="character" w:styleId="IntenseReference">
    <w:name w:val="Intense Reference"/>
    <w:uiPriority w:val="32"/>
    <w:qFormat/>
    <w:rsid w:val="00193F5E"/>
    <w:rPr>
      <w:smallCaps/>
      <w:spacing w:val="5"/>
      <w:u w:val="single"/>
    </w:rPr>
  </w:style>
  <w:style w:type="character" w:styleId="BookTitle">
    <w:name w:val="Book Title"/>
    <w:uiPriority w:val="33"/>
    <w:qFormat/>
    <w:rsid w:val="00193F5E"/>
    <w:rPr>
      <w:i/>
      <w:iCs/>
      <w:smallCaps/>
      <w:spacing w:val="5"/>
    </w:rPr>
  </w:style>
  <w:style w:type="paragraph" w:styleId="TOCHeading">
    <w:name w:val="TOC Heading"/>
    <w:basedOn w:val="Heading1"/>
    <w:next w:val="Normal"/>
    <w:uiPriority w:val="39"/>
    <w:semiHidden/>
    <w:unhideWhenUsed/>
    <w:qFormat/>
    <w:rsid w:val="00193F5E"/>
    <w:pPr>
      <w:outlineLvl w:val="9"/>
    </w:pPr>
  </w:style>
  <w:style w:type="character" w:styleId="UnresolvedMention">
    <w:name w:val="Unresolved Mention"/>
    <w:basedOn w:val="DefaultParagraphFont"/>
    <w:uiPriority w:val="99"/>
    <w:semiHidden/>
    <w:unhideWhenUsed/>
    <w:rsid w:val="00B65EC4"/>
    <w:rPr>
      <w:color w:val="605E5C"/>
      <w:shd w:val="clear" w:color="auto" w:fill="E1DFDD"/>
    </w:rPr>
  </w:style>
  <w:style w:type="character" w:styleId="FollowedHyperlink">
    <w:name w:val="FollowedHyperlink"/>
    <w:basedOn w:val="DefaultParagraphFont"/>
    <w:uiPriority w:val="99"/>
    <w:semiHidden/>
    <w:unhideWhenUsed/>
    <w:rsid w:val="00772797"/>
    <w:rPr>
      <w:color w:val="800080" w:themeColor="followedHyperlink"/>
      <w:u w:val="single"/>
    </w:rPr>
  </w:style>
  <w:style w:type="character" w:styleId="CommentReference">
    <w:name w:val="annotation reference"/>
    <w:basedOn w:val="DefaultParagraphFont"/>
    <w:uiPriority w:val="99"/>
    <w:semiHidden/>
    <w:unhideWhenUsed/>
    <w:rsid w:val="00AD6978"/>
    <w:rPr>
      <w:sz w:val="16"/>
      <w:szCs w:val="16"/>
    </w:rPr>
  </w:style>
  <w:style w:type="paragraph" w:styleId="CommentText">
    <w:name w:val="annotation text"/>
    <w:basedOn w:val="Normal"/>
    <w:link w:val="CommentTextChar"/>
    <w:uiPriority w:val="99"/>
    <w:semiHidden/>
    <w:unhideWhenUsed/>
    <w:rsid w:val="00AD6978"/>
    <w:pPr>
      <w:spacing w:line="240" w:lineRule="auto"/>
    </w:pPr>
    <w:rPr>
      <w:sz w:val="20"/>
      <w:szCs w:val="20"/>
    </w:rPr>
  </w:style>
  <w:style w:type="character" w:customStyle="1" w:styleId="CommentTextChar">
    <w:name w:val="Comment Text Char"/>
    <w:basedOn w:val="DefaultParagraphFont"/>
    <w:link w:val="CommentText"/>
    <w:uiPriority w:val="99"/>
    <w:semiHidden/>
    <w:rsid w:val="00AD6978"/>
    <w:rPr>
      <w:sz w:val="20"/>
      <w:szCs w:val="20"/>
    </w:rPr>
  </w:style>
  <w:style w:type="paragraph" w:styleId="CommentSubject">
    <w:name w:val="annotation subject"/>
    <w:basedOn w:val="CommentText"/>
    <w:next w:val="CommentText"/>
    <w:link w:val="CommentSubjectChar"/>
    <w:uiPriority w:val="99"/>
    <w:semiHidden/>
    <w:unhideWhenUsed/>
    <w:rsid w:val="00AD6978"/>
    <w:rPr>
      <w:b/>
      <w:bCs/>
    </w:rPr>
  </w:style>
  <w:style w:type="character" w:customStyle="1" w:styleId="CommentSubjectChar">
    <w:name w:val="Comment Subject Char"/>
    <w:basedOn w:val="CommentTextChar"/>
    <w:link w:val="CommentSubject"/>
    <w:uiPriority w:val="99"/>
    <w:semiHidden/>
    <w:rsid w:val="00AD697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ampaign-for-learning.org.uk/" TargetMode="External"/><Relationship Id="rId18" Type="http://schemas.openxmlformats.org/officeDocument/2006/relationships/hyperlink" Target="https://learning.unison.org.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unison.org.uk/get-involved/in-your-workplace/key-documents-tools-activists/organising-spac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campaign-for-learning.org.uk/news/2020-theme-learning-journeys" TargetMode="External"/><Relationship Id="rId20" Type="http://schemas.openxmlformats.org/officeDocument/2006/relationships/hyperlink" Target="https://learning.unison.org.uk/ul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5.jpeg"/><Relationship Id="rId10" Type="http://schemas.openxmlformats.org/officeDocument/2006/relationships/footnotes" Target="footnotes.xml"/><Relationship Id="rId19" Type="http://schemas.openxmlformats.org/officeDocument/2006/relationships/hyperlink" Target="https://www.campaign-for-learning.org.uk/Pages/News/Category/learning-at-work-wee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ampaign-for-learning.org.uk/" TargetMode="External"/><Relationship Id="rId22" Type="http://schemas.openxmlformats.org/officeDocument/2006/relationships/image" Target="media/image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_dlc_DocId xmlns="6e86cc80-d06d-4e8f-b8eb-114dcfb506da">WME3PDMH3E3U-2182-979</_dlc_DocId>
    <_dlc_DocIdUrl xmlns="6e86cc80-d06d-4e8f-b8eb-114dcfb506da">
      <Url>http://sp.dep.unison.org.uk/LAOS/Membership_Development/_layouts/15/DocIdRedir.aspx?ID=WME3PDMH3E3U-2182-979</Url>
      <Description>WME3PDMH3E3U-2182-979</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A9097423A74D4C9F45CCF2D28E7842" ma:contentTypeVersion="5" ma:contentTypeDescription="Create a new document." ma:contentTypeScope="" ma:versionID="a82401d96805bfb61f2f6ec512e54fa1">
  <xsd:schema xmlns:xsd="http://www.w3.org/2001/XMLSchema" xmlns:xs="http://www.w3.org/2001/XMLSchema" xmlns:p="http://schemas.microsoft.com/office/2006/metadata/properties" xmlns:ns2="6e86cc80-d06d-4e8f-b8eb-114dcfb506da" targetNamespace="http://schemas.microsoft.com/office/2006/metadata/properties" ma:root="true" ma:fieldsID="2a3b99c5088fdb23ea8fe588bbd6f211" ns2:_="">
    <xsd:import namespace="6e86cc80-d06d-4e8f-b8eb-114dcfb506d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86cc80-d06d-4e8f-b8eb-114dcfb506d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DCD6D-4BFE-45BD-BBF0-E8AA4824B97F}">
  <ds:schemaRefs>
    <ds:schemaRef ds:uri="http://schemas.microsoft.com/sharepoint/v3/contenttype/forms"/>
  </ds:schemaRefs>
</ds:datastoreItem>
</file>

<file path=customXml/itemProps2.xml><?xml version="1.0" encoding="utf-8"?>
<ds:datastoreItem xmlns:ds="http://schemas.openxmlformats.org/officeDocument/2006/customXml" ds:itemID="{42CF8B88-CE4B-444E-9FE0-11C75854A0E1}">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6e86cc80-d06d-4e8f-b8eb-114dcfb506da"/>
    <ds:schemaRef ds:uri="http://purl.org/dc/dcmitype/"/>
    <ds:schemaRef ds:uri="http://purl.org/dc/terms/"/>
  </ds:schemaRefs>
</ds:datastoreItem>
</file>

<file path=customXml/itemProps3.xml><?xml version="1.0" encoding="utf-8"?>
<ds:datastoreItem xmlns:ds="http://schemas.openxmlformats.org/officeDocument/2006/customXml" ds:itemID="{7B5AAC28-B7DD-4A2D-9B90-D6913A11D5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86cc80-d06d-4e8f-b8eb-114dcfb506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1320EC-B6F7-42D8-BFBA-5FDC8A551373}">
  <ds:schemaRefs>
    <ds:schemaRef ds:uri="http://schemas.microsoft.com/sharepoint/events"/>
  </ds:schemaRefs>
</ds:datastoreItem>
</file>

<file path=customXml/itemProps5.xml><?xml version="1.0" encoding="utf-8"?>
<ds:datastoreItem xmlns:ds="http://schemas.openxmlformats.org/officeDocument/2006/customXml" ds:itemID="{D0D4F078-3782-4B66-8838-1F3CD0756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1187</Words>
  <Characters>6768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UNISON</Company>
  <LinksUpToDate>false</LinksUpToDate>
  <CharactersWithSpaces>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shawk</dc:creator>
  <cp:lastModifiedBy>Hawkins, Clair</cp:lastModifiedBy>
  <cp:revision>2</cp:revision>
  <cp:lastPrinted>2019-03-08T17:29:00Z</cp:lastPrinted>
  <dcterms:created xsi:type="dcterms:W3CDTF">2020-02-14T12:50:00Z</dcterms:created>
  <dcterms:modified xsi:type="dcterms:W3CDTF">2020-02-14T12:50:00Z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0x010100C0A9097423A74D4C9F45CCF2D28E7842</vt:lpwstr>
  </property>
  <property fmtid="{D5CDD505-2E9C-101B-9397-08002B2CF9AE}" pid="3" name="_dlc_DocIdItemGuid">
    <vt:lpwstr>0712cf4b-93e7-43bd-a554-53e95c3d2b31</vt:lpwstr>
  </property>
</Properties>
</file>