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649C" w:rsidR="1070E8F9" w:rsidP="00CB4974" w:rsidRDefault="003D2F89" w14:paraId="071120A0" w14:textId="26557A53">
      <w:pPr>
        <w:ind w:left="-426"/>
        <w:rPr>
          <w:b w:val="1"/>
          <w:bCs w:val="1"/>
          <w:sz w:val="28"/>
          <w:szCs w:val="28"/>
          <w:u w:val="single"/>
        </w:rPr>
      </w:pPr>
      <w:r w:rsidRPr="5D00F74F" w:rsidR="003D2F89">
        <w:rPr>
          <w:b w:val="1"/>
          <w:bCs w:val="1"/>
          <w:sz w:val="28"/>
          <w:szCs w:val="28"/>
          <w:u w:val="single"/>
        </w:rPr>
        <w:t>On-line Training</w:t>
      </w:r>
      <w:r w:rsidRPr="5D00F74F" w:rsidR="007A1A8F">
        <w:rPr>
          <w:b w:val="1"/>
          <w:bCs w:val="1"/>
          <w:sz w:val="28"/>
          <w:szCs w:val="28"/>
          <w:u w:val="single"/>
        </w:rPr>
        <w:t xml:space="preserve"> for </w:t>
      </w:r>
      <w:r w:rsidRPr="5D00F74F" w:rsidR="78C55736">
        <w:rPr>
          <w:b w:val="1"/>
          <w:bCs w:val="1"/>
          <w:sz w:val="28"/>
          <w:szCs w:val="28"/>
          <w:u w:val="single"/>
        </w:rPr>
        <w:t>local gov workers</w:t>
      </w:r>
      <w:r w:rsidRPr="5D00F74F" w:rsidR="007A1A8F">
        <w:rPr>
          <w:b w:val="1"/>
          <w:bCs w:val="1"/>
          <w:sz w:val="28"/>
          <w:szCs w:val="28"/>
          <w:u w:val="single"/>
        </w:rPr>
        <w:t xml:space="preserve"> – </w:t>
      </w:r>
      <w:r w:rsidRPr="5D00F74F" w:rsidR="534F16A3">
        <w:rPr>
          <w:b w:val="1"/>
          <w:bCs w:val="1"/>
          <w:sz w:val="28"/>
          <w:szCs w:val="28"/>
          <w:u w:val="single"/>
        </w:rPr>
        <w:t>Bursars and finance managers</w:t>
      </w:r>
    </w:p>
    <w:p w:rsidR="005852D0" w:rsidP="00CB4974" w:rsidRDefault="005852D0" w14:paraId="7344AE74" w14:textId="342DD538">
      <w:pPr>
        <w:ind w:left="-426"/>
        <w:rPr>
          <w:sz w:val="24"/>
          <w:szCs w:val="24"/>
        </w:rPr>
      </w:pPr>
      <w:r w:rsidRPr="35DC9379" w:rsidR="005852D0">
        <w:rPr>
          <w:sz w:val="24"/>
          <w:szCs w:val="24"/>
        </w:rPr>
        <w:t>Please find below a compilation of on-line and distance training</w:t>
      </w:r>
      <w:r w:rsidRPr="35DC9379" w:rsidR="00145871">
        <w:rPr>
          <w:sz w:val="24"/>
          <w:szCs w:val="24"/>
        </w:rPr>
        <w:t xml:space="preserve"> to enable you to continue to develop</w:t>
      </w:r>
      <w:r w:rsidRPr="35DC9379" w:rsidR="004F596C">
        <w:rPr>
          <w:sz w:val="24"/>
          <w:szCs w:val="24"/>
        </w:rPr>
        <w:t xml:space="preserve"> </w:t>
      </w:r>
      <w:r w:rsidRPr="35DC9379" w:rsidR="00145871">
        <w:rPr>
          <w:sz w:val="24"/>
          <w:szCs w:val="24"/>
        </w:rPr>
        <w:t>in terms of your work</w:t>
      </w:r>
      <w:r w:rsidRPr="35DC9379" w:rsidR="004F596C">
        <w:rPr>
          <w:sz w:val="24"/>
          <w:szCs w:val="24"/>
        </w:rPr>
        <w:t>, your personal skills and your mental health and wellbeing</w:t>
      </w:r>
      <w:r w:rsidRPr="35DC9379" w:rsidR="00744A82">
        <w:rPr>
          <w:sz w:val="24"/>
          <w:szCs w:val="24"/>
        </w:rPr>
        <w:t xml:space="preserve">. Training and development </w:t>
      </w:r>
      <w:proofErr w:type="gramStart"/>
      <w:r w:rsidRPr="35DC9379" w:rsidR="00744A82">
        <w:rPr>
          <w:sz w:val="24"/>
          <w:szCs w:val="24"/>
        </w:rPr>
        <w:t>is</w:t>
      </w:r>
      <w:proofErr w:type="gramEnd"/>
      <w:r w:rsidRPr="35DC9379" w:rsidR="00744A82">
        <w:rPr>
          <w:sz w:val="24"/>
          <w:szCs w:val="24"/>
        </w:rPr>
        <w:t xml:space="preserve"> a great way to keep your brain active and your </w:t>
      </w:r>
      <w:r w:rsidRPr="35DC9379" w:rsidR="00007785">
        <w:rPr>
          <w:sz w:val="24"/>
          <w:szCs w:val="24"/>
        </w:rPr>
        <w:t>spirit</w:t>
      </w:r>
      <w:r w:rsidRPr="35DC9379" w:rsidR="00744A82">
        <w:rPr>
          <w:sz w:val="24"/>
          <w:szCs w:val="24"/>
        </w:rPr>
        <w:t>s up during this pandemic and</w:t>
      </w:r>
      <w:r w:rsidRPr="35DC9379" w:rsidR="35481DCC">
        <w:rPr>
          <w:sz w:val="24"/>
          <w:szCs w:val="24"/>
        </w:rPr>
        <w:t xml:space="preserve"> after</w:t>
      </w:r>
      <w:r w:rsidRPr="35DC9379" w:rsidR="2175D7E2">
        <w:rPr>
          <w:sz w:val="24"/>
          <w:szCs w:val="24"/>
        </w:rPr>
        <w:t>. T</w:t>
      </w:r>
      <w:r w:rsidRPr="35DC9379" w:rsidR="003D20C1">
        <w:rPr>
          <w:sz w:val="24"/>
          <w:szCs w:val="24"/>
        </w:rPr>
        <w:t xml:space="preserve">he CPD </w:t>
      </w:r>
      <w:r w:rsidRPr="35DC9379" w:rsidR="00CA2A65">
        <w:rPr>
          <w:sz w:val="24"/>
          <w:szCs w:val="24"/>
        </w:rPr>
        <w:t xml:space="preserve">focus </w:t>
      </w:r>
      <w:r w:rsidRPr="35DC9379" w:rsidR="00744A82">
        <w:rPr>
          <w:sz w:val="24"/>
          <w:szCs w:val="24"/>
        </w:rPr>
        <w:t xml:space="preserve">will </w:t>
      </w:r>
      <w:r w:rsidRPr="35DC9379" w:rsidR="2BCF7563">
        <w:rPr>
          <w:sz w:val="24"/>
          <w:szCs w:val="24"/>
        </w:rPr>
        <w:t xml:space="preserve">also </w:t>
      </w:r>
      <w:r w:rsidRPr="35DC9379" w:rsidR="00744A82">
        <w:rPr>
          <w:sz w:val="24"/>
          <w:szCs w:val="24"/>
        </w:rPr>
        <w:t xml:space="preserve">stand </w:t>
      </w:r>
      <w:r w:rsidRPr="35DC9379" w:rsidR="004F596C">
        <w:rPr>
          <w:sz w:val="24"/>
          <w:szCs w:val="24"/>
        </w:rPr>
        <w:t>you</w:t>
      </w:r>
      <w:r w:rsidRPr="35DC9379" w:rsidR="00744A82">
        <w:rPr>
          <w:sz w:val="24"/>
          <w:szCs w:val="24"/>
        </w:rPr>
        <w:t xml:space="preserve"> in good stead </w:t>
      </w:r>
      <w:r w:rsidRPr="35DC9379" w:rsidR="09AA0A45">
        <w:rPr>
          <w:sz w:val="24"/>
          <w:szCs w:val="24"/>
        </w:rPr>
        <w:t xml:space="preserve">for </w:t>
      </w:r>
      <w:r w:rsidRPr="35DC9379" w:rsidR="41D408A8">
        <w:rPr>
          <w:sz w:val="24"/>
          <w:szCs w:val="24"/>
        </w:rPr>
        <w:t xml:space="preserve">personal and </w:t>
      </w:r>
      <w:r w:rsidRPr="35DC9379" w:rsidR="09AA0A45">
        <w:rPr>
          <w:sz w:val="24"/>
          <w:szCs w:val="24"/>
        </w:rPr>
        <w:t>career development</w:t>
      </w:r>
      <w:r w:rsidRPr="35DC9379" w:rsidR="00007785">
        <w:rPr>
          <w:sz w:val="24"/>
          <w:szCs w:val="24"/>
        </w:rPr>
        <w:t xml:space="preserve">.  </w:t>
      </w:r>
      <w:r w:rsidRPr="35DC9379" w:rsidR="00CA2A65">
        <w:rPr>
          <w:sz w:val="24"/>
          <w:szCs w:val="24"/>
        </w:rPr>
        <w:t xml:space="preserve">Added to this </w:t>
      </w:r>
      <w:r w:rsidRPr="35DC9379" w:rsidR="00A91967">
        <w:rPr>
          <w:sz w:val="24"/>
          <w:szCs w:val="24"/>
        </w:rPr>
        <w:t>m</w:t>
      </w:r>
      <w:r w:rsidRPr="35DC9379" w:rsidR="00007785">
        <w:rPr>
          <w:sz w:val="24"/>
          <w:szCs w:val="24"/>
        </w:rPr>
        <w:t xml:space="preserve">ost of these options are free </w:t>
      </w:r>
      <w:r w:rsidRPr="35DC9379" w:rsidR="00405226">
        <w:rPr>
          <w:sz w:val="24"/>
          <w:szCs w:val="24"/>
        </w:rPr>
        <w:t xml:space="preserve">so won’t hurt your bank and the others are discounted for you as UNISON members. </w:t>
      </w:r>
    </w:p>
    <w:p w:rsidRPr="00CB4974" w:rsidR="00A91967" w:rsidP="00A91967" w:rsidRDefault="00A91967" w14:paraId="38863683" w14:textId="65F74A5A">
      <w:pPr>
        <w:ind w:left="-426"/>
        <w:rPr>
          <w:sz w:val="24"/>
          <w:szCs w:val="24"/>
        </w:rPr>
      </w:pPr>
      <w:r w:rsidRPr="7B321221" w:rsidR="00A91967">
        <w:rPr>
          <w:sz w:val="24"/>
          <w:szCs w:val="24"/>
        </w:rPr>
        <w:t xml:space="preserve">This list of courses is not exhaustive </w:t>
      </w:r>
      <w:r w:rsidRPr="7B321221" w:rsidR="00882AC7">
        <w:rPr>
          <w:sz w:val="24"/>
          <w:szCs w:val="24"/>
        </w:rPr>
        <w:t xml:space="preserve">and </w:t>
      </w:r>
      <w:r w:rsidRPr="7B321221" w:rsidR="00A91967">
        <w:rPr>
          <w:sz w:val="24"/>
          <w:szCs w:val="24"/>
        </w:rPr>
        <w:t xml:space="preserve">many more interesting learning opportunities </w:t>
      </w:r>
      <w:r w:rsidRPr="7B321221" w:rsidR="035E14CC">
        <w:rPr>
          <w:sz w:val="24"/>
          <w:szCs w:val="24"/>
        </w:rPr>
        <w:t xml:space="preserve">(including those relating to past times and hobbies) </w:t>
      </w:r>
      <w:r w:rsidRPr="7B321221" w:rsidR="00A91967">
        <w:rPr>
          <w:sz w:val="24"/>
          <w:szCs w:val="24"/>
        </w:rPr>
        <w:t>can be found with each of these pro</w:t>
      </w:r>
      <w:bookmarkStart w:name="_GoBack" w:id="0"/>
      <w:bookmarkEnd w:id="0"/>
      <w:r w:rsidRPr="7B321221" w:rsidR="00A91967">
        <w:rPr>
          <w:sz w:val="24"/>
          <w:szCs w:val="24"/>
        </w:rPr>
        <w:t>viders / on each of these platforms but these courses will give you a good starting point.</w:t>
      </w:r>
    </w:p>
    <w:tbl>
      <w:tblPr>
        <w:tblStyle w:val="TableGrid"/>
        <w:tblW w:w="103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710"/>
      </w:tblGrid>
      <w:tr w:rsidR="006F13FE" w:rsidTr="5D00F74F" w14:paraId="1196A686" w14:textId="77777777">
        <w:tc>
          <w:tcPr>
            <w:tcW w:w="10381" w:type="dxa"/>
            <w:gridSpan w:val="4"/>
            <w:shd w:val="clear" w:color="auto" w:fill="F2F2F2" w:themeFill="background1" w:themeFillShade="F2"/>
            <w:tcMar/>
          </w:tcPr>
          <w:p w:rsidRPr="00C23151" w:rsidR="006F13FE" w:rsidP="1C01BDBA" w:rsidRDefault="00701CEA" w14:paraId="20FC7EBC" w14:textId="4C78E87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</w:p>
        </w:tc>
      </w:tr>
      <w:tr w:rsidR="003D2F89" w:rsidTr="5D00F74F" w14:paraId="74A2317E" w14:textId="77777777">
        <w:tc>
          <w:tcPr>
            <w:tcW w:w="2127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5BA59FD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091B4470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61D242C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  <w:tc>
          <w:tcPr>
            <w:tcW w:w="4710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5701A19F" w14:textId="14CBDE1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Link</w:t>
            </w:r>
          </w:p>
        </w:tc>
      </w:tr>
      <w:tr w:rsidR="006E2D50" w:rsidTr="5D00F74F" w14:paraId="26C46DD1" w14:textId="77777777">
        <w:tc>
          <w:tcPr>
            <w:tcW w:w="2127" w:type="dxa"/>
            <w:shd w:val="clear" w:color="auto" w:fill="FF99FF"/>
            <w:tcMar/>
          </w:tcPr>
          <w:p w:rsidR="006E2D50" w:rsidP="006E2D50" w:rsidRDefault="006E2D50" w14:paraId="74FF0E3B" w14:textId="4FFEBCA4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Mental </w:t>
            </w:r>
            <w:r w:rsidR="00FF747A">
              <w:rPr>
                <w:rFonts w:ascii="Calibri" w:hAnsi="Calibri" w:eastAsia="Calibri" w:cs="Calibri"/>
              </w:rPr>
              <w:t>H</w:t>
            </w:r>
            <w:r w:rsidRPr="418B4C76">
              <w:rPr>
                <w:rFonts w:ascii="Calibri" w:hAnsi="Calibri" w:eastAsia="Calibri" w:cs="Calibri"/>
              </w:rPr>
              <w:t>ealth and Wellbeing</w:t>
            </w:r>
          </w:p>
        </w:tc>
        <w:tc>
          <w:tcPr>
            <w:tcW w:w="1843" w:type="dxa"/>
            <w:shd w:val="clear" w:color="auto" w:fill="FF99FF"/>
            <w:tcMar/>
          </w:tcPr>
          <w:p w:rsidR="006E2D50" w:rsidP="006E2D50" w:rsidRDefault="00117B9C" w14:paraId="77D1DCC6" w14:textId="41F6FF89">
            <w:pPr>
              <w:rPr>
                <w:rFonts w:ascii="Calibri" w:hAnsi="Calibri" w:eastAsia="Calibri" w:cs="Calibri"/>
              </w:rPr>
            </w:pPr>
            <w:r>
              <w:t>Staying Strong: Stress Awareness</w:t>
            </w:r>
          </w:p>
        </w:tc>
        <w:tc>
          <w:tcPr>
            <w:tcW w:w="1701" w:type="dxa"/>
            <w:shd w:val="clear" w:color="auto" w:fill="FF99FF"/>
            <w:tcMar/>
          </w:tcPr>
          <w:p w:rsidR="006E2D50" w:rsidP="006E2D50" w:rsidRDefault="006E2D50" w14:paraId="490F9522" w14:textId="08C8D71B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710" w:type="dxa"/>
            <w:shd w:val="clear" w:color="auto" w:fill="FF99FF"/>
            <w:tcMar/>
          </w:tcPr>
          <w:p w:rsidR="006E2D50" w:rsidP="006E2D50" w:rsidRDefault="00882AC7" w14:paraId="75D92745" w14:textId="1BF0E7B3">
            <w:pPr>
              <w:rPr>
                <w:rFonts w:ascii="Calibri" w:hAnsi="Calibri" w:eastAsia="Calibri" w:cs="Calibri"/>
              </w:rPr>
            </w:pPr>
            <w:hyperlink r:id="rId8">
              <w:r w:rsidRPr="418B4C76" w:rsidR="006E2D50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</w:tbl>
    <w:p w:rsidR="53DD1725" w:rsidP="35DC9379" w:rsidRDefault="53DD1725" w14:paraId="1CF8811D" w14:textId="4131991C">
      <w:pPr>
        <w:pStyle w:val="Normal"/>
        <w:ind/>
      </w:pPr>
    </w:p>
    <w:tbl>
      <w:tblPr>
        <w:tblStyle w:val="TableGrid"/>
        <w:tblW w:w="10380" w:type="dxa"/>
        <w:tblInd w:w="-431" w:type="dxa"/>
        <w:tblLook w:val="04A0" w:firstRow="1" w:lastRow="0" w:firstColumn="1" w:lastColumn="0" w:noHBand="0" w:noVBand="1"/>
      </w:tblPr>
      <w:tblGrid>
        <w:gridCol w:w="2085"/>
        <w:gridCol w:w="6975"/>
        <w:gridCol w:w="1185"/>
        <w:gridCol w:w="135"/>
      </w:tblGrid>
      <w:tr w:rsidR="0B155966" w:rsidTr="5D00F74F" w14:paraId="65277F91" w14:textId="77777777">
        <w:trPr>
          <w:gridAfter w:val="1"/>
          <w:wAfter w:w="135" w:type="dxa"/>
        </w:trPr>
        <w:tc>
          <w:tcPr>
            <w:tcW w:w="10245" w:type="dxa"/>
            <w:gridSpan w:val="3"/>
            <w:shd w:val="clear" w:color="auto" w:fill="F2F2F2" w:themeFill="background1" w:themeFillShade="F2"/>
            <w:tcMar/>
          </w:tcPr>
          <w:p w:rsidR="4BCA5287" w:rsidP="0B155966" w:rsidRDefault="4BCA5287" w14:paraId="06178B96" w14:textId="7C25235A">
            <w:pPr>
              <w:spacing w:line="259" w:lineRule="auto"/>
            </w:pPr>
            <w:r w:rsidRPr="0B155966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Skills Academy</w:t>
            </w:r>
          </w:p>
        </w:tc>
      </w:tr>
      <w:tr w:rsidR="0B155966" w:rsidTr="5D00F74F" w14:paraId="3729E6BB" w14:textId="77777777">
        <w:trPr>
          <w:gridAfter w:val="1"/>
          <w:wAfter w:w="135" w:type="dxa"/>
        </w:trPr>
        <w:tc>
          <w:tcPr>
            <w:tcW w:w="10245" w:type="dxa"/>
            <w:gridSpan w:val="3"/>
            <w:shd w:val="clear" w:color="auto" w:fill="F2F2F2" w:themeFill="background1" w:themeFillShade="F2"/>
            <w:tcMar/>
          </w:tcPr>
          <w:p w:rsidR="3EA3AD90" w:rsidP="0B155966" w:rsidRDefault="3EA3AD90" w14:paraId="468B8703" w14:textId="1C2A4A9D">
            <w:pPr>
              <w:spacing w:line="259" w:lineRule="auto"/>
              <w:rPr>
                <w:rFonts w:ascii="Calibri" w:hAnsi="Calibri" w:eastAsia="Calibri" w:cs="Calibri"/>
              </w:rPr>
            </w:pPr>
            <w:r w:rsidRPr="35DC9379" w:rsidR="6E3BD2C8">
              <w:rPr>
                <w:rFonts w:ascii="Calibri" w:hAnsi="Calibri" w:eastAsia="Calibri" w:cs="Calibri"/>
              </w:rPr>
              <w:t xml:space="preserve">If you would like to access Unison’s Skills Academy Platform please email us on </w:t>
            </w:r>
            <w:hyperlink r:id="R04170dc28c1b4b80">
              <w:r w:rsidRPr="35DC9379" w:rsidR="6E3BD2C8">
                <w:rPr>
                  <w:rStyle w:val="Hyperlink"/>
                  <w:rFonts w:ascii="Calibri" w:hAnsi="Calibri" w:eastAsia="Calibri" w:cs="Calibri"/>
                  <w:color w:val="0563C1"/>
                </w:rPr>
                <w:t>l.organising@unison.co.uk</w:t>
              </w:r>
            </w:hyperlink>
            <w:r w:rsidRPr="35DC9379" w:rsidR="6E3BD2C8">
              <w:rPr>
                <w:rFonts w:ascii="Calibri" w:hAnsi="Calibri" w:eastAsia="Calibri" w:cs="Calibri"/>
              </w:rPr>
              <w:t xml:space="preserve"> and provide your first and second name and your membership number (or </w:t>
            </w:r>
            <w:r w:rsidRPr="35DC9379" w:rsidR="6E3BD2C8">
              <w:rPr>
                <w:rFonts w:ascii="Calibri" w:hAnsi="Calibri" w:eastAsia="Calibri" w:cs="Calibri"/>
              </w:rPr>
              <w:t>DO</w:t>
            </w:r>
            <w:r w:rsidRPr="35DC9379" w:rsidR="05CC942F">
              <w:rPr>
                <w:rFonts w:ascii="Calibri" w:hAnsi="Calibri" w:eastAsia="Calibri" w:cs="Calibri"/>
              </w:rPr>
              <w:t>B</w:t>
            </w:r>
            <w:r w:rsidRPr="35DC9379" w:rsidR="6E3BD2C8">
              <w:rPr>
                <w:rFonts w:ascii="Calibri" w:hAnsi="Calibri" w:eastAsia="Calibri" w:cs="Calibri"/>
              </w:rPr>
              <w:t xml:space="preserve"> and postcode)</w:t>
            </w:r>
            <w:r w:rsidRPr="35DC9379" w:rsidR="61720EE0">
              <w:rPr>
                <w:rFonts w:ascii="Calibri" w:hAnsi="Calibri" w:eastAsia="Calibri" w:cs="Calibri"/>
              </w:rPr>
              <w:t xml:space="preserve"> - platform available until March 21</w:t>
            </w:r>
            <w:r w:rsidRPr="35DC9379" w:rsidR="61720EE0">
              <w:rPr>
                <w:rFonts w:ascii="Calibri" w:hAnsi="Calibri" w:eastAsia="Calibri" w:cs="Calibri"/>
                <w:vertAlign w:val="superscript"/>
              </w:rPr>
              <w:t>st</w:t>
            </w:r>
            <w:r w:rsidRPr="35DC9379" w:rsidR="61720EE0">
              <w:rPr>
                <w:rFonts w:ascii="Calibri" w:hAnsi="Calibri" w:eastAsia="Calibri" w:cs="Calibri"/>
              </w:rPr>
              <w:t xml:space="preserve"> 2021. </w:t>
            </w:r>
          </w:p>
        </w:tc>
      </w:tr>
      <w:tr w:rsidR="007D7DA7" w:rsidTr="5D00F74F" w14:paraId="44046E04" w14:textId="77777777">
        <w:tc>
          <w:tcPr>
            <w:tcW w:w="2085" w:type="dxa"/>
            <w:shd w:val="clear" w:color="auto" w:fill="F2F2F2" w:themeFill="background1" w:themeFillShade="F2"/>
            <w:tcMar/>
          </w:tcPr>
          <w:p w:rsidR="007D7DA7" w:rsidP="0B155966" w:rsidRDefault="007D7DA7" w14:paraId="6474ABE2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6975" w:type="dxa"/>
            <w:shd w:val="clear" w:color="auto" w:fill="F2F2F2" w:themeFill="background1" w:themeFillShade="F2"/>
            <w:tcMar/>
          </w:tcPr>
          <w:p w:rsidR="007D7DA7" w:rsidP="0B155966" w:rsidRDefault="007D7DA7" w14:paraId="39FCDC38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320" w:type="dxa"/>
            <w:gridSpan w:val="2"/>
            <w:shd w:val="clear" w:color="auto" w:fill="F2F2F2" w:themeFill="background1" w:themeFillShade="F2"/>
            <w:tcMar/>
          </w:tcPr>
          <w:p w:rsidR="007D7DA7" w:rsidP="0B155966" w:rsidRDefault="007D7DA7" w14:paraId="39D7A9B1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</w:tr>
      <w:tr w:rsidR="007D7DA7" w:rsidTr="5D00F74F" w14:paraId="7259B601" w14:textId="77777777">
        <w:trPr>
          <w:trHeight w:val="825"/>
        </w:trPr>
        <w:tc>
          <w:tcPr>
            <w:tcW w:w="2085" w:type="dxa"/>
            <w:shd w:val="clear" w:color="auto" w:fill="F78A47"/>
            <w:tcMar/>
          </w:tcPr>
          <w:p w:rsidR="007D7DA7" w:rsidP="35DC9379" w:rsidRDefault="007D7DA7" w14:paraId="179703B3" w14:textId="140BCDB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</w:pPr>
            <w:r w:rsidRPr="35DC9379" w:rsidR="12F32029">
              <w:rPr>
                <w:rFonts w:ascii="Calibri" w:hAnsi="Calibri" w:eastAsia="Calibri" w:cs="Calibri"/>
              </w:rPr>
              <w:t>Finance and Money related CPD training</w:t>
            </w:r>
          </w:p>
        </w:tc>
        <w:tc>
          <w:tcPr>
            <w:tcW w:w="6975" w:type="dxa"/>
            <w:shd w:val="clear" w:color="auto" w:fill="F78A47"/>
            <w:tcMar/>
          </w:tcPr>
          <w:p w:rsidR="007D7DA7" w:rsidP="7E5B6690" w:rsidRDefault="007D7DA7" w14:paraId="1FA2921C" w14:noSpellErr="1" w14:textId="5930AAFF">
            <w:pPr>
              <w:rPr>
                <w:rFonts w:ascii="Calibri" w:hAnsi="Calibri" w:eastAsia="Calibri" w:cs="Calibri"/>
                <w:color w:val="444444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007D7DA7" w:rsidP="0B155966" w:rsidRDefault="007D7DA7" w14:paraId="44213447" w14:textId="34AB27C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5D00F74F" w14:paraId="6699DA43" w14:textId="77777777">
        <w:tc>
          <w:tcPr>
            <w:tcW w:w="2085" w:type="dxa"/>
            <w:shd w:val="clear" w:color="auto" w:fill="F78A47"/>
            <w:tcMar/>
          </w:tcPr>
          <w:p w:rsidR="007F1038" w:rsidP="007F1038" w:rsidRDefault="007F1038" w14:paraId="34843503" w14:textId="0BF3E24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007F1038" w:rsidP="35DC9379" w:rsidRDefault="007F1038" w14:paraId="0CAD3905" w14:textId="5983631D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a104de89243a4be9">
              <w:r w:rsidRPr="35DC9379" w:rsidR="0975C49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Budgeting Basics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007F1038" w:rsidP="007F1038" w:rsidRDefault="007F1038" w14:paraId="02AD72BD" w14:textId="156294FE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5D00F74F" w14:paraId="31CA4561" w14:textId="77777777">
        <w:tc>
          <w:tcPr>
            <w:tcW w:w="2085" w:type="dxa"/>
            <w:shd w:val="clear" w:color="auto" w:fill="F78A47"/>
            <w:tcMar/>
          </w:tcPr>
          <w:p w:rsidR="007F1038" w:rsidP="007F1038" w:rsidRDefault="007F1038" w14:paraId="29840AF1" w14:textId="02D18C9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007F1038" w:rsidP="35DC9379" w:rsidRDefault="007F1038" w14:paraId="4EADBEAF" w14:textId="1F3076E9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ec97eeec06d04962">
              <w:r w:rsidRPr="35DC9379" w:rsidR="7168016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u w:val="none"/>
                  <w:lang w:val="en-GB"/>
                </w:rPr>
                <w:t>Budgeting Like a Boss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007F1038" w:rsidP="007F1038" w:rsidRDefault="007F1038" w14:paraId="3CDB5114" w14:textId="01FA9E9B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5D00F74F" w14:paraId="720E35DF" w14:textId="77777777">
        <w:tc>
          <w:tcPr>
            <w:tcW w:w="2085" w:type="dxa"/>
            <w:shd w:val="clear" w:color="auto" w:fill="F78A47"/>
            <w:tcMar/>
          </w:tcPr>
          <w:p w:rsidR="007F1038" w:rsidP="007F1038" w:rsidRDefault="007F1038" w14:paraId="505C2A0D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007F1038" w:rsidP="35DC9379" w:rsidRDefault="007F1038" w14:paraId="7AC616E0" w14:textId="1BFDE348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1ddede82280b404d">
              <w:r w:rsidRPr="35DC9379" w:rsidR="16174D7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Cash Flow Statements and Logistics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007F1038" w:rsidP="007F1038" w:rsidRDefault="007F1038" w14:paraId="1C688DA2" w14:textId="06A35AFB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5D00F74F" w14:paraId="78D0EE53" w14:textId="77777777">
        <w:tc>
          <w:tcPr>
            <w:tcW w:w="2085" w:type="dxa"/>
            <w:shd w:val="clear" w:color="auto" w:fill="F78A47"/>
            <w:tcMar/>
          </w:tcPr>
          <w:p w:rsidR="007F1038" w:rsidP="007F1038" w:rsidRDefault="007F1038" w14:paraId="0120F9D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007F1038" w:rsidP="35DC9379" w:rsidRDefault="007F1038" w14:paraId="71409DD5" w14:textId="45AD0231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390b1be0f18741ac">
              <w:r w:rsidRPr="35DC9379" w:rsidR="7531E3F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Financial Documents 101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007F1038" w:rsidP="007F1038" w:rsidRDefault="007F1038" w14:paraId="6704F424" w14:textId="43E60B47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5D00F74F" w14:paraId="45C4DEE5" w14:textId="77777777">
        <w:tc>
          <w:tcPr>
            <w:tcW w:w="2085" w:type="dxa"/>
            <w:shd w:val="clear" w:color="auto" w:fill="F78A47"/>
            <w:tcMar/>
          </w:tcPr>
          <w:p w:rsidR="007F1038" w:rsidP="007F1038" w:rsidRDefault="007F1038" w14:paraId="1452BC90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007F1038" w:rsidP="35DC9379" w:rsidRDefault="007F1038" w14:paraId="45188E05" w14:textId="5C5B5766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4a515406e6d34e82">
              <w:r w:rsidRPr="35DC9379" w:rsidR="6CAA3B6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Fraud Detection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007F1038" w:rsidP="007F1038" w:rsidRDefault="007F1038" w14:paraId="5A0D2803" w14:textId="6B4B872F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5D00F74F" w14:paraId="7A0ED26B" w14:textId="77777777">
        <w:tc>
          <w:tcPr>
            <w:tcW w:w="2085" w:type="dxa"/>
            <w:shd w:val="clear" w:color="auto" w:fill="F78A47"/>
            <w:tcMar/>
          </w:tcPr>
          <w:p w:rsidR="007F1038" w:rsidP="007F1038" w:rsidRDefault="007F1038" w14:paraId="0E74ECA2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007F1038" w:rsidP="35DC9379" w:rsidRDefault="007F1038" w14:paraId="36A6B7FA" w14:textId="7E7BD611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484600cfc87b468f">
              <w:r w:rsidRPr="35DC9379" w:rsidR="4AD80FC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Fraud Management &amp; Anti-Money Laundering Awareness Certification Level 2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007F1038" w:rsidP="007F1038" w:rsidRDefault="007F1038" w14:paraId="34ECC358" w14:textId="4B8E1647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5D00F74F" w14:paraId="1D8F42B4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0AE7B9FD" w14:textId="1B2A031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74943012" w:rsidP="35DC9379" w:rsidRDefault="74943012" w14:paraId="0882728A" w14:textId="733FFD76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aca204f57b694156">
              <w:r w:rsidRPr="35DC9379" w:rsidR="74943012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Fundamental Concepts of Fraud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3AB90013" w:rsidP="35DC9379" w:rsidRDefault="3AB90013" w14:paraId="4898192E" w14:textId="59CA4405">
            <w:pPr>
              <w:rPr>
                <w:rFonts w:ascii="Calibri" w:hAnsi="Calibri" w:eastAsia="Calibri" w:cs="Calibri"/>
              </w:rPr>
            </w:pPr>
            <w:r w:rsidRPr="35DC9379" w:rsidR="3AB90013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5D00F74F" w14:paraId="363C33F9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02999442" w14:textId="72B8B88C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74943012" w:rsidP="35DC9379" w:rsidRDefault="74943012" w14:paraId="37153BD0" w14:textId="509FBBDD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45850808b2e944ea">
              <w:r w:rsidRPr="35DC9379" w:rsidR="74943012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How to Run an Efficient Payroll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710C17A7" w:rsidP="35DC9379" w:rsidRDefault="710C17A7" w14:paraId="565CB8D2" w14:textId="59CA4405">
            <w:pPr>
              <w:rPr>
                <w:rFonts w:ascii="Calibri" w:hAnsi="Calibri" w:eastAsia="Calibri" w:cs="Calibri"/>
              </w:rPr>
            </w:pPr>
            <w:r w:rsidRPr="35DC9379" w:rsidR="710C17A7">
              <w:rPr>
                <w:rFonts w:ascii="Calibri" w:hAnsi="Calibri" w:eastAsia="Calibri" w:cs="Calibri"/>
              </w:rPr>
              <w:t>Free to Members</w:t>
            </w:r>
          </w:p>
          <w:p w:rsidR="35DC9379" w:rsidP="35DC9379" w:rsidRDefault="35DC9379" w14:paraId="193719DA" w14:textId="5761BEF9">
            <w:pPr>
              <w:pStyle w:val="Normal"/>
            </w:pPr>
          </w:p>
        </w:tc>
      </w:tr>
      <w:tr w:rsidR="35DC9379" w:rsidTr="5D00F74F" w14:paraId="51359BA4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6C31DB63" w14:textId="01AEEA7A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74943012" w:rsidP="35DC9379" w:rsidRDefault="74943012" w14:paraId="1F7E3D9B" w14:textId="3499085C">
            <w:pPr>
              <w:pStyle w:val="Normal"/>
              <w:spacing w:line="240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741026d8efcb455c">
              <w:r w:rsidRPr="35DC9379" w:rsidR="74943012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u w:val="none"/>
                  <w:lang w:val="en-GB"/>
                </w:rPr>
                <w:t>Identity Theft Awareness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400E72A3" w:rsidP="35DC9379" w:rsidRDefault="400E72A3" w14:paraId="6B76C878" w14:textId="2B4545DE">
            <w:pPr>
              <w:rPr>
                <w:rFonts w:ascii="Calibri" w:hAnsi="Calibri" w:eastAsia="Calibri" w:cs="Calibri"/>
              </w:rPr>
            </w:pPr>
            <w:r w:rsidRPr="35DC9379" w:rsidR="400E72A3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5D00F74F" w14:paraId="4F0E1816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4C5CFE74" w14:textId="70BD9CE7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74943012" w:rsidP="35DC9379" w:rsidRDefault="74943012" w14:paraId="55ADFD60" w14:textId="787F3979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592777bcadfd4aeb">
              <w:r w:rsidRPr="35DC9379" w:rsidR="74943012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Introduction to Accounting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7F7F1405" w:rsidP="35DC9379" w:rsidRDefault="7F7F1405" w14:paraId="402D0FFD" w14:textId="18AAD132">
            <w:pPr>
              <w:rPr>
                <w:rFonts w:ascii="Calibri" w:hAnsi="Calibri" w:eastAsia="Calibri" w:cs="Calibri"/>
              </w:rPr>
            </w:pPr>
            <w:r w:rsidRPr="35DC9379" w:rsidR="7F7F1405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5D00F74F" w14:paraId="065D962B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740C5F0B" w14:textId="787F7D14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4F9F2863" w:rsidP="35DC9379" w:rsidRDefault="4F9F2863" w14:paraId="0C242377" w14:textId="6EA88E8D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f55f4b7466f34d26">
              <w:r w:rsidRPr="35DC9379" w:rsidR="4F9F2863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Payroll – How to Calculate Net and Gross Pay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221C84F9" w:rsidP="35DC9379" w:rsidRDefault="221C84F9" w14:paraId="38FEF01B" w14:textId="33FAC660">
            <w:pPr>
              <w:rPr>
                <w:rFonts w:ascii="Calibri" w:hAnsi="Calibri" w:eastAsia="Calibri" w:cs="Calibri"/>
              </w:rPr>
            </w:pPr>
            <w:r w:rsidRPr="35DC9379" w:rsidR="221C84F9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5D00F74F" w14:paraId="2F603D50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679F4B69" w14:textId="6EC6314C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24E1D42F" w:rsidP="35DC9379" w:rsidRDefault="24E1D42F" w14:paraId="585EF406" w14:textId="60AF9BBF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2b0c1d8387be4ee8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Payroll Systems – The Basics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3A9B2927" w:rsidP="35DC9379" w:rsidRDefault="3A9B2927" w14:paraId="33EF9DB5" w14:textId="59CA4405">
            <w:pPr>
              <w:rPr>
                <w:rFonts w:ascii="Calibri" w:hAnsi="Calibri" w:eastAsia="Calibri" w:cs="Calibri"/>
              </w:rPr>
            </w:pPr>
            <w:r w:rsidRPr="35DC9379" w:rsidR="3A9B2927">
              <w:rPr>
                <w:rFonts w:ascii="Calibri" w:hAnsi="Calibri" w:eastAsia="Calibri" w:cs="Calibri"/>
              </w:rPr>
              <w:t>Free to Members</w:t>
            </w:r>
          </w:p>
          <w:p w:rsidR="35DC9379" w:rsidP="35DC9379" w:rsidRDefault="35DC9379" w14:paraId="0E40F788" w14:textId="4F1B74E4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35DC9379" w:rsidTr="5D00F74F" w14:paraId="31A22F92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3682ADD5" w14:textId="2BAC215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24E1D42F" w:rsidP="35DC9379" w:rsidRDefault="24E1D42F" w14:paraId="443FB9E4" w14:textId="7336345B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b8f2383ba61148fe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Payroll Systems and Management Certification Level 2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3A9B2927" w:rsidP="35DC9379" w:rsidRDefault="3A9B2927" w14:paraId="53060CBB" w14:textId="59CA4405">
            <w:pPr>
              <w:rPr>
                <w:rFonts w:ascii="Calibri" w:hAnsi="Calibri" w:eastAsia="Calibri" w:cs="Calibri"/>
              </w:rPr>
            </w:pPr>
            <w:r w:rsidRPr="35DC9379" w:rsidR="3A9B2927">
              <w:rPr>
                <w:rFonts w:ascii="Calibri" w:hAnsi="Calibri" w:eastAsia="Calibri" w:cs="Calibri"/>
              </w:rPr>
              <w:t>Free to Members</w:t>
            </w:r>
          </w:p>
          <w:p w:rsidR="35DC9379" w:rsidP="35DC9379" w:rsidRDefault="35DC9379" w14:paraId="3EB5B495" w14:textId="4BE01213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35DC9379" w:rsidTr="5D00F74F" w14:paraId="48A10801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60735AD6" w14:textId="1555167B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24E1D42F" w:rsidP="35DC9379" w:rsidRDefault="24E1D42F" w14:paraId="3C75C00E" w14:textId="22F4F640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efaacae93c1a454e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The Cash Flow Statement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7DEC8C60" w:rsidP="35DC9379" w:rsidRDefault="7DEC8C60" w14:paraId="3DEE657F" w14:textId="0C61B863">
            <w:pPr>
              <w:rPr>
                <w:rFonts w:ascii="Calibri" w:hAnsi="Calibri" w:eastAsia="Calibri" w:cs="Calibri"/>
              </w:rPr>
            </w:pPr>
            <w:r w:rsidRPr="35DC9379" w:rsidR="7DEC8C60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5D00F74F" w14:paraId="1C72BD8B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03C3707D" w14:textId="4B90F1A8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24E1D42F" w:rsidP="35DC9379" w:rsidRDefault="24E1D42F" w14:paraId="77D29E29" w14:textId="25C175A8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f75a0f6191814a6a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The Financial Services and Markets Act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619C1239" w:rsidP="35DC9379" w:rsidRDefault="619C1239" w14:paraId="23396435" w14:textId="19F33CED">
            <w:pPr>
              <w:rPr>
                <w:rFonts w:ascii="Calibri" w:hAnsi="Calibri" w:eastAsia="Calibri" w:cs="Calibri"/>
              </w:rPr>
            </w:pPr>
            <w:r w:rsidRPr="35DC9379" w:rsidR="619C1239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5D00F74F" w14:paraId="32C68CA6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270F583D" w14:textId="6A74EEFF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24E1D42F" w:rsidP="35DC9379" w:rsidRDefault="24E1D42F" w14:paraId="58A1DBA8" w14:textId="50305F98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9cf8747c720747ed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u w:val="none"/>
                  <w:lang w:val="en-GB"/>
                </w:rPr>
                <w:t>Understanding The National Insurance Contributions System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2E580D82" w:rsidP="35DC9379" w:rsidRDefault="2E580D82" w14:paraId="06CEF31B" w14:textId="494E0DC3">
            <w:pPr>
              <w:rPr>
                <w:rFonts w:ascii="Calibri" w:hAnsi="Calibri" w:eastAsia="Calibri" w:cs="Calibri"/>
              </w:rPr>
            </w:pPr>
            <w:r w:rsidRPr="35DC9379" w:rsidR="2E580D82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5D00F74F" w14:paraId="68831AC8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10A7F31C" w14:textId="7CB3BD0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24E1D42F" w:rsidP="35DC9379" w:rsidRDefault="24E1D42F" w14:paraId="1A2BEF4F" w14:textId="4FE173FD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8bf08d1c8b1341d6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Understanding the PAYE System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02FEE368" w:rsidP="35DC9379" w:rsidRDefault="02FEE368" w14:paraId="34556C5F" w14:textId="3CBE3AF6">
            <w:pPr>
              <w:rPr>
                <w:rFonts w:ascii="Calibri" w:hAnsi="Calibri" w:eastAsia="Calibri" w:cs="Calibri"/>
              </w:rPr>
            </w:pPr>
            <w:r w:rsidRPr="35DC9379" w:rsidR="02FEE368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5D00F74F" w14:paraId="75FCA7A4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627104E0" w14:textId="46FF9CEF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24E1D42F" w:rsidP="35DC9379" w:rsidRDefault="24E1D42F" w14:paraId="238EA451" w14:textId="6E532311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ff5b93d448474f2f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u w:val="none"/>
                  <w:lang w:val="en-GB"/>
                </w:rPr>
                <w:t>What is Money Laundering?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176454F7" w:rsidP="35DC9379" w:rsidRDefault="176454F7" w14:paraId="35C36617" w14:textId="097B34AB">
            <w:pPr>
              <w:rPr>
                <w:rFonts w:ascii="Calibri" w:hAnsi="Calibri" w:eastAsia="Calibri" w:cs="Calibri"/>
              </w:rPr>
            </w:pPr>
            <w:r w:rsidRPr="35DC9379" w:rsidR="176454F7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5D00F74F" w14:paraId="79511C31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0BACF899" w14:textId="2245895F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975" w:type="dxa"/>
            <w:shd w:val="clear" w:color="auto" w:fill="F78A47"/>
            <w:tcMar/>
          </w:tcPr>
          <w:p w:rsidR="24E1D42F" w:rsidP="5D00F74F" w:rsidRDefault="24E1D42F" w14:paraId="0D8B9854" w14:textId="2E6F15DF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f34dea530f0048e2">
              <w:r w:rsidRPr="5D00F74F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u w:val="none"/>
                  <w:lang w:val="en-GB"/>
                </w:rPr>
                <w:t>When Employees Pay Less than the NIC Certification</w:t>
              </w:r>
            </w:hyperlink>
          </w:p>
        </w:tc>
        <w:tc>
          <w:tcPr>
            <w:tcW w:w="1320" w:type="dxa"/>
            <w:gridSpan w:val="2"/>
            <w:shd w:val="clear" w:color="auto" w:fill="F78A47"/>
            <w:tcMar/>
          </w:tcPr>
          <w:p w:rsidR="2D86AFCF" w:rsidP="35DC9379" w:rsidRDefault="2D86AFCF" w14:paraId="59A10FCC" w14:textId="4FC29013">
            <w:pPr>
              <w:rPr>
                <w:rFonts w:ascii="Calibri" w:hAnsi="Calibri" w:eastAsia="Calibri" w:cs="Calibri"/>
              </w:rPr>
            </w:pPr>
            <w:r w:rsidRPr="35DC9379" w:rsidR="2D86AFCF">
              <w:rPr>
                <w:rFonts w:ascii="Calibri" w:hAnsi="Calibri" w:eastAsia="Calibri" w:cs="Calibri"/>
              </w:rPr>
              <w:t>Free to Members</w:t>
            </w:r>
          </w:p>
        </w:tc>
      </w:tr>
      <w:tr w:rsidR="5D00F74F" w:rsidTr="5D00F74F" w14:paraId="764FEE3A">
        <w:tc>
          <w:tcPr>
            <w:tcW w:w="2085" w:type="dxa"/>
            <w:shd w:val="clear" w:color="auto" w:fill="D6ADED"/>
            <w:tcMar/>
          </w:tcPr>
          <w:p w:rsidR="02CD6F62" w:rsidP="5D00F74F" w:rsidRDefault="02CD6F62" w14:paraId="027B7DC9" w14:textId="3DAC6ABB">
            <w:pPr>
              <w:pStyle w:val="Normal"/>
              <w:rPr>
                <w:rFonts w:ascii="Calibri" w:hAnsi="Calibri" w:eastAsia="Calibri" w:cs="Calibri"/>
              </w:rPr>
            </w:pPr>
            <w:r w:rsidRPr="5D00F74F" w:rsidR="02CD6F62">
              <w:rPr>
                <w:rFonts w:ascii="Calibri" w:hAnsi="Calibri" w:eastAsia="Calibri" w:cs="Calibri"/>
              </w:rPr>
              <w:t>Health and Safety</w:t>
            </w:r>
          </w:p>
        </w:tc>
        <w:tc>
          <w:tcPr>
            <w:tcW w:w="6975" w:type="dxa"/>
            <w:shd w:val="clear" w:color="auto" w:fill="D6ADED"/>
            <w:tcMar/>
          </w:tcPr>
          <w:p w:rsidR="32F02614" w:rsidP="5D00F74F" w:rsidRDefault="32F02614" w14:paraId="33D155CA" w14:textId="509AE8FA">
            <w:pPr>
              <w:pStyle w:val="Normal"/>
              <w:spacing w:line="240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5D00F74F" w:rsidR="32F0261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Health and safety for homeworkers</w:t>
            </w:r>
          </w:p>
        </w:tc>
        <w:tc>
          <w:tcPr>
            <w:tcW w:w="1320" w:type="dxa"/>
            <w:gridSpan w:val="2"/>
            <w:shd w:val="clear" w:color="auto" w:fill="D6ADED"/>
            <w:tcMar/>
          </w:tcPr>
          <w:p w:rsidR="32F02614" w:rsidP="5D00F74F" w:rsidRDefault="32F02614" w14:paraId="370A14D8" w14:textId="7A638FD8">
            <w:pPr>
              <w:rPr>
                <w:rFonts w:ascii="Calibri" w:hAnsi="Calibri" w:eastAsia="Calibri" w:cs="Calibri"/>
              </w:rPr>
            </w:pPr>
            <w:r w:rsidRPr="5D00F74F" w:rsidR="32F02614">
              <w:rPr>
                <w:rFonts w:ascii="Calibri" w:hAnsi="Calibri" w:eastAsia="Calibri" w:cs="Calibri"/>
              </w:rPr>
              <w:t>Free to Members</w:t>
            </w:r>
          </w:p>
        </w:tc>
      </w:tr>
    </w:tbl>
    <w:p w:rsidR="35DC9379" w:rsidRDefault="35DC9379" w14:paraId="0A857AFA" w14:textId="5EAFB595"/>
    <w:tbl>
      <w:tblPr>
        <w:tblStyle w:val="TableGrid"/>
        <w:tblW w:w="10449" w:type="dxa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655"/>
        <w:gridCol w:w="4725"/>
      </w:tblGrid>
      <w:tr w:rsidR="00FA42DF" w:rsidTr="5D00F74F" w14:paraId="228F49B0" w14:textId="77777777">
        <w:tc>
          <w:tcPr>
            <w:tcW w:w="10449" w:type="dxa"/>
            <w:gridSpan w:val="4"/>
            <w:shd w:val="clear" w:color="auto" w:fill="F2F2F2" w:themeFill="background1" w:themeFillShade="F2"/>
            <w:tcMar/>
          </w:tcPr>
          <w:p w:rsidRPr="00E31FE5" w:rsidR="00FA42DF" w:rsidP="00BD32B8" w:rsidRDefault="00FA42DF" w14:paraId="4BF8CAF7" w14:textId="2170551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The social Partnership and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(OU) – Free badged courses</w:t>
            </w:r>
          </w:p>
        </w:tc>
      </w:tr>
      <w:tr w:rsidR="00FA42DF" w:rsidTr="5D00F74F" w14:paraId="03D24F8B" w14:textId="77777777">
        <w:tc>
          <w:tcPr>
            <w:tcW w:w="2107" w:type="dxa"/>
            <w:shd w:val="clear" w:color="auto" w:fill="F2F2F2" w:themeFill="background1" w:themeFillShade="F2"/>
            <w:tcMar/>
          </w:tcPr>
          <w:p w:rsidR="00FA42DF" w:rsidP="00BD32B8" w:rsidRDefault="00FA42DF" w14:paraId="6E0AA44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F2F2F2" w:themeFill="background1" w:themeFillShade="F2"/>
            <w:tcMar/>
          </w:tcPr>
          <w:p w:rsidR="00FA42DF" w:rsidP="00BD32B8" w:rsidRDefault="00FA42DF" w14:paraId="294C17B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55" w:type="dxa"/>
            <w:shd w:val="clear" w:color="auto" w:fill="F2F2F2" w:themeFill="background1" w:themeFillShade="F2"/>
            <w:tcMar/>
          </w:tcPr>
          <w:p w:rsidR="00FA42DF" w:rsidP="00BD32B8" w:rsidRDefault="00FA42DF" w14:paraId="6737D4D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725" w:type="dxa"/>
            <w:shd w:val="clear" w:color="auto" w:fill="F2F2F2" w:themeFill="background1" w:themeFillShade="F2"/>
            <w:tcMar/>
          </w:tcPr>
          <w:p w:rsidR="00FA42DF" w:rsidP="00BD32B8" w:rsidRDefault="00FA42DF" w14:paraId="63EC85B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FA42DF" w:rsidTr="5D00F74F" w14:paraId="182F1D97" w14:textId="77777777">
        <w:tc>
          <w:tcPr>
            <w:tcW w:w="2107" w:type="dxa"/>
            <w:shd w:val="clear" w:color="auto" w:fill="FFFF7D"/>
            <w:tcMar/>
          </w:tcPr>
          <w:p w:rsidR="00FA42DF" w:rsidP="00BD32B8" w:rsidRDefault="00FA42DF" w14:paraId="04495B4A" w14:textId="47E17A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Next steps</w:t>
            </w:r>
          </w:p>
        </w:tc>
        <w:tc>
          <w:tcPr>
            <w:tcW w:w="1962" w:type="dxa"/>
            <w:shd w:val="clear" w:color="auto" w:fill="FFFF7D"/>
            <w:tcMar/>
          </w:tcPr>
          <w:p w:rsidR="00FA42DF" w:rsidP="00BD32B8" w:rsidRDefault="00FA42DF" w14:paraId="0D3FC8CE" w14:textId="3033BAD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Planning a better future</w:t>
            </w:r>
          </w:p>
        </w:tc>
        <w:tc>
          <w:tcPr>
            <w:tcW w:w="1655" w:type="dxa"/>
            <w:shd w:val="clear" w:color="auto" w:fill="FFFF7D"/>
            <w:tcMar/>
          </w:tcPr>
          <w:p w:rsidR="00FA42DF" w:rsidP="00BD32B8" w:rsidRDefault="00FA42DF" w14:paraId="63072CAC" w14:textId="4B92BCC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725" w:type="dxa"/>
            <w:shd w:val="clear" w:color="auto" w:fill="FFFF7D"/>
            <w:tcMar/>
          </w:tcPr>
          <w:p w:rsidR="00FA42DF" w:rsidP="00BD32B8" w:rsidRDefault="00882AC7" w14:paraId="2549B846" w14:textId="42DB58F6">
            <w:pPr>
              <w:rPr>
                <w:rFonts w:ascii="Calibri" w:hAnsi="Calibri" w:eastAsia="Calibri" w:cs="Calibri"/>
              </w:rPr>
            </w:pPr>
            <w:hyperlink w:history="1" r:id="rId13">
              <w:r w:rsidR="005224DB">
                <w:rPr>
                  <w:rStyle w:val="Hyperlink"/>
                </w:rPr>
                <w:t>https://www.open.edu/openlearn/money-management/planning-better-future?in_menu=368967</w:t>
              </w:r>
            </w:hyperlink>
          </w:p>
        </w:tc>
      </w:tr>
    </w:tbl>
    <w:p w:rsidR="5D00F74F" w:rsidRDefault="5D00F74F" w14:paraId="5797D38B" w14:textId="0051CB69"/>
    <w:tbl>
      <w:tblPr>
        <w:tblStyle w:val="TableGrid"/>
        <w:tblW w:w="10550" w:type="dxa"/>
        <w:tblInd w:w="-431" w:type="dxa"/>
        <w:tblLook w:val="04A0" w:firstRow="1" w:lastRow="0" w:firstColumn="1" w:lastColumn="0" w:noHBand="0" w:noVBand="1"/>
      </w:tblPr>
      <w:tblGrid>
        <w:gridCol w:w="1515"/>
        <w:gridCol w:w="1680"/>
        <w:gridCol w:w="1115"/>
        <w:gridCol w:w="6240"/>
      </w:tblGrid>
      <w:tr w:rsidRPr="00E31FE5" w:rsidR="00FA42DF" w:rsidTr="5D00F74F" w14:paraId="5F929274" w14:textId="77777777">
        <w:tc>
          <w:tcPr>
            <w:tcW w:w="10550" w:type="dxa"/>
            <w:gridSpan w:val="4"/>
            <w:shd w:val="clear" w:color="auto" w:fill="F2F2F2" w:themeFill="background1" w:themeFillShade="F2"/>
            <w:tcMar/>
          </w:tcPr>
          <w:p w:rsidRPr="00E31FE5" w:rsidR="00FA42DF" w:rsidP="00BD32B8" w:rsidRDefault="00FA42DF" w14:paraId="236472BD" w14:textId="77777777">
            <w:pPr>
              <w:rPr>
                <w:rFonts w:ascii="Calibri" w:hAnsi="Calibri" w:eastAsia="Calibri" w:cs="Calibri"/>
              </w:rPr>
            </w:pPr>
            <w:proofErr w:type="spellStart"/>
            <w:proofErr w:type="gram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FA42DF" w:rsidTr="5D00F74F" w14:paraId="04052C90" w14:textId="77777777">
        <w:tc>
          <w:tcPr>
            <w:tcW w:w="1515" w:type="dxa"/>
            <w:shd w:val="clear" w:color="auto" w:fill="F2F2F2" w:themeFill="background1" w:themeFillShade="F2"/>
            <w:tcMar/>
          </w:tcPr>
          <w:p w:rsidR="00FA42DF" w:rsidP="00BD32B8" w:rsidRDefault="00FA42DF" w14:paraId="15094529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680" w:type="dxa"/>
            <w:shd w:val="clear" w:color="auto" w:fill="F2F2F2" w:themeFill="background1" w:themeFillShade="F2"/>
            <w:tcMar/>
          </w:tcPr>
          <w:p w:rsidR="00FA42DF" w:rsidP="00BD32B8" w:rsidRDefault="00FA42DF" w14:paraId="1FAEE14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115" w:type="dxa"/>
            <w:shd w:val="clear" w:color="auto" w:fill="F2F2F2" w:themeFill="background1" w:themeFillShade="F2"/>
            <w:tcMar/>
          </w:tcPr>
          <w:p w:rsidR="00FA42DF" w:rsidP="00BD32B8" w:rsidRDefault="00FA42DF" w14:paraId="1305412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6240" w:type="dxa"/>
            <w:shd w:val="clear" w:color="auto" w:fill="F2F2F2" w:themeFill="background1" w:themeFillShade="F2"/>
            <w:tcMar/>
          </w:tcPr>
          <w:p w:rsidR="00FA42DF" w:rsidP="00BD32B8" w:rsidRDefault="00FA42DF" w14:paraId="4BA13F4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B0059" w:rsidTr="5D00F74F" w14:paraId="006E64B0" w14:textId="77777777">
        <w:tc>
          <w:tcPr>
            <w:tcW w:w="1515" w:type="dxa"/>
            <w:shd w:val="clear" w:color="auto" w:fill="F78A47"/>
            <w:tcMar/>
          </w:tcPr>
          <w:p w:rsidR="005B0059" w:rsidP="35DC9379" w:rsidRDefault="005B0059" w14:paraId="26964635" w14:textId="6501386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</w:pPr>
            <w:r w:rsidRPr="35DC9379" w:rsidR="2F133F83">
              <w:rPr>
                <w:rFonts w:ascii="Calibri" w:hAnsi="Calibri" w:eastAsia="Calibri" w:cs="Calibri"/>
              </w:rPr>
              <w:t>Finance and Money related CPD training</w:t>
            </w:r>
          </w:p>
        </w:tc>
        <w:tc>
          <w:tcPr>
            <w:tcW w:w="1680" w:type="dxa"/>
            <w:shd w:val="clear" w:color="auto" w:fill="F78A47"/>
            <w:tcMar/>
          </w:tcPr>
          <w:p w:rsidR="005B0059" w:rsidP="35DC9379" w:rsidRDefault="004722CB" w14:paraId="6E101FD7" w14:textId="5E576D94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5DC9379" w:rsidR="55AB03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The economics of flood insurance</w:t>
            </w:r>
          </w:p>
        </w:tc>
        <w:tc>
          <w:tcPr>
            <w:tcW w:w="1115" w:type="dxa"/>
            <w:shd w:val="clear" w:color="auto" w:fill="F78A47"/>
            <w:tcMar/>
          </w:tcPr>
          <w:p w:rsidR="002C2AD0" w:rsidP="35DC9379" w:rsidRDefault="002C2AD0" w14:paraId="7BA26AF8" w14:textId="30B83F6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55AB03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6240" w:type="dxa"/>
            <w:shd w:val="clear" w:color="auto" w:fill="F78A47"/>
            <w:tcMar/>
          </w:tcPr>
          <w:p w:rsidR="005B0059" w:rsidP="35DC9379" w:rsidRDefault="00882AC7" w14:paraId="20EEB3A4" w14:noSpellErr="1" w14:textId="3618889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55AB03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https://www.open.edu/openlearn/society-politics-law/the-economics-flood-insurance/content-section-0?active-tab=description-tab</w:t>
            </w:r>
          </w:p>
        </w:tc>
      </w:tr>
      <w:tr w:rsidR="002C2AD0" w:rsidTr="5D00F74F" w14:paraId="4C959586" w14:textId="77777777">
        <w:tc>
          <w:tcPr>
            <w:tcW w:w="1515" w:type="dxa"/>
            <w:shd w:val="clear" w:color="auto" w:fill="F78A47"/>
            <w:tcMar/>
          </w:tcPr>
          <w:p w:rsidR="002C2AD0" w:rsidP="002C2AD0" w:rsidRDefault="002C2AD0" w14:paraId="5825B49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F78A47"/>
            <w:tcMar/>
          </w:tcPr>
          <w:p w:rsidR="002C2AD0" w:rsidP="35DC9379" w:rsidRDefault="002C2AD0" w14:paraId="1172BFAD" w14:textId="74D73721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5DC9379" w:rsidR="0CA2CD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Financial accounting and reporting</w:t>
            </w:r>
          </w:p>
          <w:p w:rsidR="002C2AD0" w:rsidP="35DC9379" w:rsidRDefault="002C2AD0" w14:paraId="398EADCC" w14:textId="658563CE">
            <w:pPr>
              <w:pStyle w:val="Normal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F78A47"/>
            <w:tcMar/>
          </w:tcPr>
          <w:p w:rsidR="002C2AD0" w:rsidP="35DC9379" w:rsidRDefault="002C2AD0" w14:paraId="6D3579EB" w14:textId="30B83F6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0CA2CD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  <w:p w:rsidR="002C2AD0" w:rsidP="35DC9379" w:rsidRDefault="002C2AD0" w14:paraId="31AE3EE1" w14:textId="0B21E5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F78A47"/>
            <w:tcMar/>
          </w:tcPr>
          <w:p w:rsidR="0010388A" w:rsidP="35DC9379" w:rsidRDefault="00882AC7" w14:paraId="04AF1A6E" w14:noSpellErr="1" w14:textId="2DD1676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0CA2CD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https://www.open.edu/openlearn/money-business/financial-accounting-and-reporting/content-section-0?active-tab=description-tab</w:t>
            </w:r>
          </w:p>
        </w:tc>
      </w:tr>
      <w:tr w:rsidR="002C2AD0" w:rsidTr="5D00F74F" w14:paraId="1954A8C7" w14:textId="77777777">
        <w:tc>
          <w:tcPr>
            <w:tcW w:w="1515" w:type="dxa"/>
            <w:shd w:val="clear" w:color="auto" w:fill="F78A47"/>
            <w:tcMar/>
          </w:tcPr>
          <w:p w:rsidR="002C2AD0" w:rsidP="002C2AD0" w:rsidRDefault="002C2AD0" w14:paraId="590D1B91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F78A47"/>
            <w:tcMar/>
          </w:tcPr>
          <w:p w:rsidR="002C2AD0" w:rsidP="35DC9379" w:rsidRDefault="002C2AD0" w14:paraId="55143725" w14:textId="1A11A77E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5DC9379" w:rsidR="0BAAB3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Fundamentals of accounting</w:t>
            </w:r>
          </w:p>
          <w:p w:rsidR="002C2AD0" w:rsidP="35DC9379" w:rsidRDefault="002C2AD0" w14:paraId="66E7739F" w14:textId="2A18241F">
            <w:pPr>
              <w:pStyle w:val="Normal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F78A47"/>
            <w:tcMar/>
          </w:tcPr>
          <w:p w:rsidR="002C2AD0" w:rsidP="35DC9379" w:rsidRDefault="002C2AD0" w14:paraId="584B94D2" w14:textId="65A480A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0BAAB36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6240" w:type="dxa"/>
            <w:shd w:val="clear" w:color="auto" w:fill="F78A47"/>
            <w:tcMar/>
          </w:tcPr>
          <w:p w:rsidR="002C2AD0" w:rsidP="35DC9379" w:rsidRDefault="00882AC7" w14:paraId="66991201" w14:noSpellErr="1" w14:textId="1860C3B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0BAAB36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https://www.open.edu/openlearn/money-business/fundamentals-accounting/content-section-overview?active-tab=description-tab</w:t>
            </w:r>
          </w:p>
        </w:tc>
      </w:tr>
      <w:tr w:rsidR="35DC9379" w:rsidTr="5D00F74F" w14:paraId="393A4E3D">
        <w:tc>
          <w:tcPr>
            <w:tcW w:w="1515" w:type="dxa"/>
            <w:shd w:val="clear" w:color="auto" w:fill="F78A47"/>
            <w:tcMar/>
          </w:tcPr>
          <w:p w:rsidR="35DC9379" w:rsidP="35DC9379" w:rsidRDefault="35DC9379" w14:paraId="7FD3484B" w14:textId="3F30B9F4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F78A47"/>
            <w:tcMar/>
          </w:tcPr>
          <w:p w:rsidR="318CBC98" w:rsidP="35DC9379" w:rsidRDefault="318CBC98" w14:paraId="01A5600B" w14:textId="7CC6037D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5DC9379" w:rsidR="318CBC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Introducing corporate finance</w:t>
            </w:r>
          </w:p>
        </w:tc>
        <w:tc>
          <w:tcPr>
            <w:tcW w:w="1115" w:type="dxa"/>
            <w:shd w:val="clear" w:color="auto" w:fill="F78A47"/>
            <w:tcMar/>
          </w:tcPr>
          <w:p w:rsidR="318CBC98" w:rsidP="35DC9379" w:rsidRDefault="318CBC98" w14:paraId="4EF6D27E" w14:textId="52545B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318CBC9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6240" w:type="dxa"/>
            <w:shd w:val="clear" w:color="auto" w:fill="F78A47"/>
            <w:tcMar/>
          </w:tcPr>
          <w:p w:rsidR="318CBC98" w:rsidP="35DC9379" w:rsidRDefault="318CBC98" w14:paraId="7E1D2CB3" w14:textId="03D061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318CBC9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https://www.open.edu/openlearn/money-business/accounting-finance/introducing-corporate-finance/content-section-0?active-tab=description-tab</w:t>
            </w:r>
          </w:p>
        </w:tc>
      </w:tr>
      <w:tr w:rsidR="35DC9379" w:rsidTr="5D00F74F" w14:paraId="4A942099">
        <w:tc>
          <w:tcPr>
            <w:tcW w:w="1515" w:type="dxa"/>
            <w:shd w:val="clear" w:color="auto" w:fill="F78A47"/>
            <w:tcMar/>
          </w:tcPr>
          <w:p w:rsidR="35DC9379" w:rsidP="35DC9379" w:rsidRDefault="35DC9379" w14:paraId="0CE73288" w14:textId="266629C0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F78A47"/>
            <w:tcMar/>
          </w:tcPr>
          <w:p w:rsidR="655B4046" w:rsidP="35DC9379" w:rsidRDefault="655B4046" w14:paraId="3D58B0B1" w14:textId="3A6355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</w:pPr>
            <w:hyperlink r:id="R0b764f47b3014852">
              <w:r w:rsidRPr="35DC9379" w:rsidR="655B404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262626" w:themeColor="text1" w:themeTint="D9" w:themeShade="FF"/>
                  <w:sz w:val="22"/>
                  <w:szCs w:val="22"/>
                  <w:u w:val="none"/>
                  <w:lang w:val="en-GB"/>
                </w:rPr>
                <w:t>Organisations and management accounting</w:t>
              </w:r>
            </w:hyperlink>
          </w:p>
        </w:tc>
        <w:tc>
          <w:tcPr>
            <w:tcW w:w="1115" w:type="dxa"/>
            <w:shd w:val="clear" w:color="auto" w:fill="F78A47"/>
            <w:tcMar/>
          </w:tcPr>
          <w:p w:rsidR="655B4046" w:rsidP="35DC9379" w:rsidRDefault="655B4046" w14:paraId="1FEF4397" w14:textId="52545B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655B40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  <w:p w:rsidR="35DC9379" w:rsidP="35DC9379" w:rsidRDefault="35DC9379" w14:paraId="2E8C938E" w14:textId="465550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F78A47"/>
            <w:tcMar/>
          </w:tcPr>
          <w:p w:rsidR="655B4046" w:rsidP="35DC9379" w:rsidRDefault="655B4046" w14:paraId="081C191B" w14:textId="272B27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655B40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https://www.open.edu/openlearn/free-courses/full-catalogue</w:t>
            </w:r>
          </w:p>
        </w:tc>
      </w:tr>
      <w:tr w:rsidR="35DC9379" w:rsidTr="5D00F74F" w14:paraId="6396C96D">
        <w:tc>
          <w:tcPr>
            <w:tcW w:w="1515" w:type="dxa"/>
            <w:shd w:val="clear" w:color="auto" w:fill="F78A47"/>
            <w:tcMar/>
          </w:tcPr>
          <w:p w:rsidR="35DC9379" w:rsidP="35DC9379" w:rsidRDefault="35DC9379" w14:paraId="4FCDF1C4" w14:textId="383F922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F78A47"/>
            <w:tcMar/>
          </w:tcPr>
          <w:p w:rsidR="655B4046" w:rsidP="35DC9379" w:rsidRDefault="655B4046" w14:paraId="4781FE23" w14:textId="3CF277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hyperlink r:id="Rf66bfc3eeeb048ab">
              <w:r w:rsidRPr="35DC9379" w:rsidR="655B404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262626" w:themeColor="text1" w:themeTint="D9" w:themeShade="FF"/>
                  <w:sz w:val="22"/>
                  <w:szCs w:val="22"/>
                  <w:u w:val="none"/>
                  <w:lang w:val="en-GB"/>
                </w:rPr>
                <w:t>Organisations and the financial system</w:t>
              </w:r>
            </w:hyperlink>
          </w:p>
        </w:tc>
        <w:tc>
          <w:tcPr>
            <w:tcW w:w="1115" w:type="dxa"/>
            <w:shd w:val="clear" w:color="auto" w:fill="F78A47"/>
            <w:tcMar/>
          </w:tcPr>
          <w:p w:rsidR="655B4046" w:rsidP="35DC9379" w:rsidRDefault="655B4046" w14:paraId="46BD79C4" w14:textId="52545B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655B40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  <w:p w:rsidR="35DC9379" w:rsidP="35DC9379" w:rsidRDefault="35DC9379" w14:paraId="7185B7CA" w14:textId="60F147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F78A47"/>
            <w:tcMar/>
          </w:tcPr>
          <w:p w:rsidR="655B4046" w:rsidP="35DC9379" w:rsidRDefault="655B4046" w14:paraId="1909156E" w14:textId="52E8AA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655B40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https://www.open.edu/openlearn/money-business/organisations-and-the-financial-system/content-section-0?active-tab=description-tab</w:t>
            </w:r>
          </w:p>
        </w:tc>
      </w:tr>
      <w:tr w:rsidR="00CC7204" w:rsidTr="5D00F74F" w14:paraId="20EBF551" w14:textId="77777777">
        <w:tc>
          <w:tcPr>
            <w:tcW w:w="1515" w:type="dxa"/>
            <w:shd w:val="clear" w:color="auto" w:fill="CCFFFF"/>
            <w:tcMar/>
          </w:tcPr>
          <w:p w:rsidR="00CC7204" w:rsidP="0022297D" w:rsidRDefault="00CC7204" w14:paraId="43822D43" w14:textId="666FB973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1680" w:type="dxa"/>
            <w:shd w:val="clear" w:color="auto" w:fill="CCFFFF"/>
            <w:tcMar/>
          </w:tcPr>
          <w:p w:rsidR="00CC7204" w:rsidP="0022297D" w:rsidRDefault="00CC7204" w14:paraId="740F4BF0" w14:textId="672A5DB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Discovering Management</w:t>
            </w:r>
          </w:p>
        </w:tc>
        <w:tc>
          <w:tcPr>
            <w:tcW w:w="1115" w:type="dxa"/>
            <w:shd w:val="clear" w:color="auto" w:fill="CCFFFF"/>
            <w:tcMar/>
          </w:tcPr>
          <w:p w:rsidR="00CC7204" w:rsidP="0022297D" w:rsidRDefault="00CC7204" w14:paraId="09E125E9" w14:textId="2EE42F8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6240" w:type="dxa"/>
            <w:shd w:val="clear" w:color="auto" w:fill="CCFFFF"/>
            <w:tcMar/>
          </w:tcPr>
          <w:p w:rsidR="00CC7204" w:rsidP="0022297D" w:rsidRDefault="00882AC7" w14:paraId="1D780887" w14:textId="2925430D">
            <w:pPr>
              <w:rPr>
                <w:rFonts w:ascii="Calibri" w:hAnsi="Calibri" w:eastAsia="Calibri" w:cs="Calibri"/>
              </w:rPr>
            </w:pPr>
            <w:hyperlink r:id="Ra8d52d1e949b4393">
              <w:r w:rsidRPr="35DC9379" w:rsidR="712E41E4">
                <w:rPr>
                  <w:rStyle w:val="Hyperlink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35DC9379" w:rsidTr="5D00F74F" w14:paraId="639F7FE3">
        <w:tc>
          <w:tcPr>
            <w:tcW w:w="1515" w:type="dxa"/>
            <w:shd w:val="clear" w:color="auto" w:fill="CCFFFF"/>
            <w:tcMar/>
          </w:tcPr>
          <w:p w:rsidR="35DC9379" w:rsidP="35DC9379" w:rsidRDefault="35DC9379" w14:paraId="0E1686FB" w14:textId="04D715D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CCFFFF"/>
            <w:tcMar/>
          </w:tcPr>
          <w:p w:rsidR="18B12E5A" w:rsidP="35DC9379" w:rsidRDefault="18B12E5A" w14:paraId="33C5A307" w14:textId="622D4844">
            <w:pPr>
              <w:pStyle w:val="Heading1"/>
            </w:pPr>
            <w:r w:rsidRPr="35DC9379" w:rsidR="18B12E5A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Leadership and followership</w:t>
            </w:r>
          </w:p>
        </w:tc>
        <w:tc>
          <w:tcPr>
            <w:tcW w:w="1115" w:type="dxa"/>
            <w:shd w:val="clear" w:color="auto" w:fill="CCFFFF"/>
            <w:tcMar/>
          </w:tcPr>
          <w:p w:rsidR="18B12E5A" w:rsidP="35DC9379" w:rsidRDefault="18B12E5A" w14:paraId="015EEEA6" w14:textId="3813B537">
            <w:pPr>
              <w:rPr>
                <w:rFonts w:ascii="Calibri" w:hAnsi="Calibri" w:eastAsia="Calibri" w:cs="Calibri"/>
              </w:rPr>
            </w:pPr>
            <w:r w:rsidRPr="35DC9379" w:rsidR="18B12E5A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6240" w:type="dxa"/>
            <w:shd w:val="clear" w:color="auto" w:fill="CCFFFF"/>
            <w:tcMar/>
          </w:tcPr>
          <w:p w:rsidR="18B12E5A" w:rsidP="35DC9379" w:rsidRDefault="18B12E5A" w14:paraId="4408F563" w14:textId="057C91E3">
            <w:pPr>
              <w:pStyle w:val="Normal"/>
            </w:pPr>
            <w:hyperlink r:id="R016f488043b34808">
              <w:r w:rsidRPr="35DC9379" w:rsidR="18B12E5A">
                <w:rPr>
                  <w:rStyle w:val="Hyperlink"/>
                </w:rPr>
                <w:t>https://www.open.edu/openlearn/education-development/learning/leadership-and-followership/content-section-overview?active-tab=description-tab</w:t>
              </w:r>
            </w:hyperlink>
            <w:r w:rsidR="18B12E5A">
              <w:rPr/>
              <w:t xml:space="preserve"> </w:t>
            </w:r>
          </w:p>
        </w:tc>
      </w:tr>
      <w:tr w:rsidR="35DC9379" w:rsidTr="5D00F74F" w14:paraId="7DFA9023">
        <w:tc>
          <w:tcPr>
            <w:tcW w:w="1515" w:type="dxa"/>
            <w:shd w:val="clear" w:color="auto" w:fill="CCFFFF"/>
            <w:tcMar/>
          </w:tcPr>
          <w:p w:rsidR="35DC9379" w:rsidP="35DC9379" w:rsidRDefault="35DC9379" w14:paraId="527A9A3F" w14:textId="35589336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CCFFFF"/>
            <w:tcMar/>
          </w:tcPr>
          <w:p w:rsidR="18B12E5A" w:rsidP="35DC9379" w:rsidRDefault="18B12E5A" w14:paraId="1C85A3F6" w14:textId="210836EC">
            <w:pPr>
              <w:pStyle w:val="Heading1"/>
            </w:pPr>
            <w:r w:rsidRPr="35DC9379" w:rsidR="18B12E5A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Leadership challenges in turbulent times</w:t>
            </w:r>
          </w:p>
        </w:tc>
        <w:tc>
          <w:tcPr>
            <w:tcW w:w="1115" w:type="dxa"/>
            <w:shd w:val="clear" w:color="auto" w:fill="CCFFFF"/>
            <w:tcMar/>
          </w:tcPr>
          <w:p w:rsidR="18B12E5A" w:rsidP="35DC9379" w:rsidRDefault="18B12E5A" w14:paraId="745A0BBD" w14:textId="49C99AA8">
            <w:pPr>
              <w:rPr>
                <w:rFonts w:ascii="Calibri" w:hAnsi="Calibri" w:eastAsia="Calibri" w:cs="Calibri"/>
              </w:rPr>
            </w:pPr>
            <w:r w:rsidRPr="35DC9379" w:rsidR="18B12E5A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6240" w:type="dxa"/>
            <w:shd w:val="clear" w:color="auto" w:fill="CCFFFF"/>
            <w:tcMar/>
          </w:tcPr>
          <w:p w:rsidR="18B12E5A" w:rsidP="35DC9379" w:rsidRDefault="18B12E5A" w14:paraId="30E6469D" w14:textId="67CD0C9A">
            <w:pPr>
              <w:pStyle w:val="Normal"/>
            </w:pPr>
            <w:hyperlink r:id="Rc979f64690c14712">
              <w:r w:rsidRPr="35DC9379" w:rsidR="18B12E5A">
                <w:rPr>
                  <w:rStyle w:val="Hyperlink"/>
                </w:rPr>
                <w:t>https://www.open.edu/openlearn/money-business/leadership-challenges-turbulent-times/content-section-0?active-tab=description-tab</w:t>
              </w:r>
            </w:hyperlink>
            <w:r w:rsidR="18B12E5A">
              <w:rPr/>
              <w:t xml:space="preserve"> </w:t>
            </w:r>
          </w:p>
        </w:tc>
      </w:tr>
      <w:tr w:rsidR="35DC9379" w:rsidTr="5D00F74F" w14:paraId="4BC77910">
        <w:tc>
          <w:tcPr>
            <w:tcW w:w="1515" w:type="dxa"/>
            <w:shd w:val="clear" w:color="auto" w:fill="CCFFFF"/>
            <w:tcMar/>
          </w:tcPr>
          <w:p w:rsidR="35DC9379" w:rsidP="35DC9379" w:rsidRDefault="35DC9379" w14:paraId="75797C39" w14:textId="477CC9F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CCFFFF"/>
            <w:tcMar/>
          </w:tcPr>
          <w:p w:rsidR="48EB31C1" w:rsidP="35DC9379" w:rsidRDefault="48EB31C1" w14:paraId="37B740B3" w14:textId="5FD9C058">
            <w:pPr>
              <w:pStyle w:val="Heading1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5DC9379" w:rsidR="48EB31C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Step up to Leadership</w:t>
            </w:r>
          </w:p>
        </w:tc>
        <w:tc>
          <w:tcPr>
            <w:tcW w:w="1115" w:type="dxa"/>
            <w:shd w:val="clear" w:color="auto" w:fill="CCFFFF"/>
            <w:tcMar/>
          </w:tcPr>
          <w:p w:rsidR="48EB31C1" w:rsidP="35DC9379" w:rsidRDefault="48EB31C1" w14:paraId="178FECBF" w14:textId="6F575253">
            <w:pPr>
              <w:pStyle w:val="Normal"/>
              <w:rPr>
                <w:rFonts w:ascii="Calibri" w:hAnsi="Calibri" w:eastAsia="Calibri" w:cs="Calibri"/>
              </w:rPr>
            </w:pPr>
            <w:r w:rsidRPr="35DC9379" w:rsidR="48EB31C1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6240" w:type="dxa"/>
            <w:shd w:val="clear" w:color="auto" w:fill="CCFFFF"/>
            <w:tcMar/>
          </w:tcPr>
          <w:p w:rsidR="48EB31C1" w:rsidP="35DC9379" w:rsidRDefault="48EB31C1" w14:paraId="315A040F" w14:textId="27F30FD0">
            <w:pPr>
              <w:pStyle w:val="Normal"/>
            </w:pPr>
            <w:hyperlink r:id="Red62cd32614c455c">
              <w:r w:rsidRPr="35DC9379" w:rsidR="48EB31C1">
                <w:rPr>
                  <w:rStyle w:val="Hyperlink"/>
                </w:rPr>
                <w:t>https://www.open.edu/openlearn/money-business/leadership-management/step-leadership/content-section-0</w:t>
              </w:r>
            </w:hyperlink>
            <w:r w:rsidR="48EB31C1">
              <w:rPr/>
              <w:t xml:space="preserve"> </w:t>
            </w:r>
          </w:p>
        </w:tc>
      </w:tr>
      <w:tr w:rsidR="00CC7204" w:rsidTr="5D00F74F" w14:paraId="58D1848D" w14:textId="77777777">
        <w:tc>
          <w:tcPr>
            <w:tcW w:w="1515" w:type="dxa"/>
            <w:shd w:val="clear" w:color="auto" w:fill="EBAEFC"/>
            <w:tcMar/>
          </w:tcPr>
          <w:p w:rsidR="00CC7204" w:rsidP="0022297D" w:rsidRDefault="00CC7204" w14:paraId="172EE8D7" w14:textId="6AD752C8">
            <w:pPr>
              <w:rPr>
                <w:rFonts w:ascii="Calibri" w:hAnsi="Calibri" w:eastAsia="Calibri" w:cs="Calibri"/>
              </w:rPr>
            </w:pPr>
            <w:bookmarkStart w:name="_Hlk36445712" w:id="1"/>
            <w:r>
              <w:rPr>
                <w:rFonts w:ascii="igital Skills" w:hAnsi="igital Skills" w:eastAsia="Calibri" w:cs="Calibri"/>
              </w:rPr>
              <w:t>Digital Skills</w:t>
            </w:r>
          </w:p>
        </w:tc>
        <w:tc>
          <w:tcPr>
            <w:tcW w:w="1680" w:type="dxa"/>
            <w:shd w:val="clear" w:color="auto" w:fill="EBAEFC"/>
            <w:tcMar/>
          </w:tcPr>
          <w:p w:rsidR="00CC7204" w:rsidP="0022297D" w:rsidRDefault="00CC7204" w14:paraId="7DA72D5C" w14:textId="090FF4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 Literacy: succeeding in a Digital world</w:t>
            </w:r>
          </w:p>
        </w:tc>
        <w:tc>
          <w:tcPr>
            <w:tcW w:w="1115" w:type="dxa"/>
            <w:shd w:val="clear" w:color="auto" w:fill="EBAEFC"/>
            <w:tcMar/>
          </w:tcPr>
          <w:p w:rsidR="00CC7204" w:rsidP="0022297D" w:rsidRDefault="00CC7204" w14:paraId="1184178A" w14:textId="3F0F2DA1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6240" w:type="dxa"/>
            <w:shd w:val="clear" w:color="auto" w:fill="EBAEFC"/>
            <w:tcMar/>
          </w:tcPr>
          <w:p w:rsidR="00CC7204" w:rsidP="0022297D" w:rsidRDefault="00882AC7" w14:paraId="1387B904" w14:textId="3E999142">
            <w:pPr>
              <w:rPr>
                <w:rFonts w:ascii="Calibri" w:hAnsi="Calibri" w:eastAsia="Calibri" w:cs="Calibri"/>
              </w:rPr>
            </w:pPr>
            <w:hyperlink w:history="1" r:id="rId20">
              <w:r w:rsidR="00CC7204">
                <w:rPr>
                  <w:rStyle w:val="Hyperlink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CC7204" w:rsidTr="5D00F74F" w14:paraId="167B2C38" w14:textId="77777777">
        <w:tc>
          <w:tcPr>
            <w:tcW w:w="1515" w:type="dxa"/>
            <w:shd w:val="clear" w:color="auto" w:fill="EBAEFC"/>
            <w:tcMar/>
          </w:tcPr>
          <w:p w:rsidR="00CC7204" w:rsidP="0022297D" w:rsidRDefault="00CC7204" w14:paraId="78D6F49A" w14:textId="24665F9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EBAEFC"/>
            <w:tcMar/>
          </w:tcPr>
          <w:p w:rsidR="00CC7204" w:rsidP="0022297D" w:rsidRDefault="00CC7204" w14:paraId="6972C0E9" w14:textId="30C7AC6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Introduction to Cyber </w:t>
            </w:r>
            <w:proofErr w:type="gramStart"/>
            <w:r>
              <w:rPr>
                <w:rFonts w:ascii="Calibri" w:hAnsi="Calibri" w:eastAsia="Calibri" w:cs="Calibri"/>
              </w:rPr>
              <w:t>Security :</w:t>
            </w:r>
            <w:proofErr w:type="gramEnd"/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eastAsia="Calibri" w:cs="Calibri"/>
              </w:rPr>
              <w:lastRenderedPageBreak/>
              <w:t>Stay Safe On-line</w:t>
            </w:r>
          </w:p>
        </w:tc>
        <w:tc>
          <w:tcPr>
            <w:tcW w:w="1115" w:type="dxa"/>
            <w:shd w:val="clear" w:color="auto" w:fill="EBAEFC"/>
            <w:tcMar/>
          </w:tcPr>
          <w:p w:rsidR="00CC7204" w:rsidP="0022297D" w:rsidRDefault="00CC7204" w14:paraId="725FAC58" w14:textId="054D68FB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lastRenderedPageBreak/>
              <w:t>Free to all</w:t>
            </w:r>
          </w:p>
        </w:tc>
        <w:tc>
          <w:tcPr>
            <w:tcW w:w="6240" w:type="dxa"/>
            <w:shd w:val="clear" w:color="auto" w:fill="EBAEFC"/>
            <w:tcMar/>
          </w:tcPr>
          <w:p w:rsidR="00CC7204" w:rsidP="0022297D" w:rsidRDefault="00882AC7" w14:paraId="5B6395EB" w14:textId="5D0C8F5B">
            <w:pPr>
              <w:rPr>
                <w:rFonts w:ascii="Calibri" w:hAnsi="Calibri" w:eastAsia="Calibri" w:cs="Calibri"/>
              </w:rPr>
            </w:pPr>
            <w:hyperlink w:history="1" r:id="rId21">
              <w:r w:rsidR="00CC7204">
                <w:rPr>
                  <w:rStyle w:val="Hyperlink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CC7204" w:rsidTr="5D00F74F" w14:paraId="72A7160C" w14:textId="77777777">
        <w:tc>
          <w:tcPr>
            <w:tcW w:w="1515" w:type="dxa"/>
            <w:shd w:val="clear" w:color="auto" w:fill="EBAEFC"/>
            <w:tcMar/>
          </w:tcPr>
          <w:p w:rsidR="00CC7204" w:rsidP="0022297D" w:rsidRDefault="00CC7204" w14:paraId="5158DA0A" w14:textId="77777777">
            <w:pPr>
              <w:rPr>
                <w:rFonts w:ascii="igital Skills" w:hAnsi="igital Skills" w:eastAsia="Calibri" w:cs="Calibri"/>
              </w:rPr>
            </w:pPr>
          </w:p>
        </w:tc>
        <w:tc>
          <w:tcPr>
            <w:tcW w:w="1680" w:type="dxa"/>
            <w:shd w:val="clear" w:color="auto" w:fill="EBAEFC"/>
            <w:tcMar/>
          </w:tcPr>
          <w:p w:rsidR="00CC7204" w:rsidP="0022297D" w:rsidRDefault="00CC7204" w14:paraId="58B18301" w14:textId="6B1AF46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Using a scientific Calculator</w:t>
            </w:r>
          </w:p>
        </w:tc>
        <w:tc>
          <w:tcPr>
            <w:tcW w:w="1115" w:type="dxa"/>
            <w:shd w:val="clear" w:color="auto" w:fill="EBAEFC"/>
            <w:tcMar/>
          </w:tcPr>
          <w:p w:rsidR="00CC7204" w:rsidP="0022297D" w:rsidRDefault="00CC7204" w14:paraId="2CFBA13F" w14:textId="2571999F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6240" w:type="dxa"/>
            <w:shd w:val="clear" w:color="auto" w:fill="EBAEFC"/>
            <w:tcMar/>
          </w:tcPr>
          <w:p w:rsidR="00CC7204" w:rsidP="0022297D" w:rsidRDefault="00882AC7" w14:paraId="4C65A63B" w14:textId="51A75E02">
            <w:pPr>
              <w:rPr>
                <w:rFonts w:ascii="Calibri" w:hAnsi="Calibri" w:eastAsia="Calibri" w:cs="Calibri"/>
              </w:rPr>
            </w:pPr>
            <w:hyperlink w:history="1" r:id="rId22">
              <w:r w:rsidR="00CC7204">
                <w:rPr>
                  <w:rStyle w:val="Hyperlink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1"/>
      <w:tr w:rsidR="00CC7204" w:rsidTr="5D00F74F" w14:paraId="2A3CD302" w14:textId="77777777">
        <w:tc>
          <w:tcPr>
            <w:tcW w:w="1515" w:type="dxa"/>
            <w:shd w:val="clear" w:color="auto" w:fill="D0F381"/>
            <w:tcMar/>
          </w:tcPr>
          <w:p w:rsidR="00CC7204" w:rsidP="0022297D" w:rsidRDefault="00CC7204" w14:paraId="14DBE53C" w14:textId="1CCE557C">
            <w:pPr>
              <w:rPr>
                <w:rFonts w:ascii="igital Skills" w:hAnsi="igital Skills" w:eastAsia="Calibri" w:cs="Calibri"/>
              </w:rPr>
            </w:pPr>
            <w:r>
              <w:rPr>
                <w:rFonts w:ascii="Calibri" w:hAnsi="Calibri" w:eastAsia="Calibri" w:cs="Calibri"/>
              </w:rPr>
              <w:t>Numeracy</w:t>
            </w:r>
          </w:p>
        </w:tc>
        <w:tc>
          <w:tcPr>
            <w:tcW w:w="1680" w:type="dxa"/>
            <w:shd w:val="clear" w:color="auto" w:fill="D0F381"/>
            <w:tcMar/>
          </w:tcPr>
          <w:p w:rsidR="00CC7204" w:rsidP="0022297D" w:rsidRDefault="00CC7204" w14:paraId="52F5FE5F" w14:textId="7A3FF0B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Starting with Maths: Patterns and Formulas</w:t>
            </w:r>
          </w:p>
        </w:tc>
        <w:tc>
          <w:tcPr>
            <w:tcW w:w="1115" w:type="dxa"/>
            <w:shd w:val="clear" w:color="auto" w:fill="D0F381"/>
            <w:tcMar/>
          </w:tcPr>
          <w:p w:rsidR="00CC7204" w:rsidP="0022297D" w:rsidRDefault="00CC7204" w14:paraId="422C589B" w14:textId="2CF3451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6240" w:type="dxa"/>
            <w:shd w:val="clear" w:color="auto" w:fill="D0F381"/>
            <w:tcMar/>
          </w:tcPr>
          <w:p w:rsidR="00CC7204" w:rsidP="0022297D" w:rsidRDefault="00882AC7" w14:paraId="3A5000D6" w14:textId="126F25AF">
            <w:pPr>
              <w:rPr>
                <w:rFonts w:ascii="Calibri" w:hAnsi="Calibri" w:eastAsia="Calibri" w:cs="Calibri"/>
              </w:rPr>
            </w:pPr>
            <w:hyperlink w:history="1" r:id="rId23">
              <w:r w:rsidR="00CC7204">
                <w:rPr>
                  <w:rStyle w:val="Hyperlink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CC7204" w:rsidTr="5D00F74F" w14:paraId="5D08307B" w14:textId="77777777">
        <w:tc>
          <w:tcPr>
            <w:tcW w:w="1515" w:type="dxa"/>
            <w:shd w:val="clear" w:color="auto" w:fill="FBBBBD"/>
            <w:tcMar/>
          </w:tcPr>
          <w:p w:rsidR="00CC7204" w:rsidP="0022297D" w:rsidRDefault="00CC7204" w14:paraId="0E5C1DA3" w14:textId="620CE95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Literacy</w:t>
            </w:r>
          </w:p>
        </w:tc>
        <w:tc>
          <w:tcPr>
            <w:tcW w:w="1680" w:type="dxa"/>
            <w:shd w:val="clear" w:color="auto" w:fill="FBBBBD"/>
            <w:tcMar/>
          </w:tcPr>
          <w:p w:rsidR="00CC7204" w:rsidP="0022297D" w:rsidRDefault="00CC7204" w14:paraId="7EE9C004" w14:textId="43DBBB7A">
            <w:pP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Every day</w:t>
            </w:r>
            <w:proofErr w:type="gramEnd"/>
            <w:r>
              <w:rPr>
                <w:rFonts w:ascii="Calibri" w:hAnsi="Calibri" w:eastAsia="Calibri" w:cs="Calibri"/>
              </w:rPr>
              <w:t xml:space="preserve"> English 1 and 2</w:t>
            </w:r>
          </w:p>
        </w:tc>
        <w:tc>
          <w:tcPr>
            <w:tcW w:w="1115" w:type="dxa"/>
            <w:shd w:val="clear" w:color="auto" w:fill="FBBBBD"/>
            <w:tcMar/>
          </w:tcPr>
          <w:p w:rsidR="00CC7204" w:rsidP="0022297D" w:rsidRDefault="00CC7204" w14:paraId="6878566E" w14:textId="196DAA4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6240" w:type="dxa"/>
            <w:shd w:val="clear" w:color="auto" w:fill="FBBBBD"/>
            <w:tcMar/>
          </w:tcPr>
          <w:p w:rsidR="00CC7204" w:rsidP="0022297D" w:rsidRDefault="00882AC7" w14:paraId="6B98B943" w14:textId="47644EDB">
            <w:pPr>
              <w:rPr>
                <w:rFonts w:ascii="Calibri" w:hAnsi="Calibri" w:eastAsia="Calibri" w:cs="Calibri"/>
              </w:rPr>
            </w:pPr>
            <w:hyperlink w:history="1" r:id="rId24">
              <w:r w:rsidRPr="00222E51" w:rsidR="00CC7204">
                <w:rPr>
                  <w:rStyle w:val="Hyperlink"/>
                </w:rPr>
                <w:t>https://www.open.edu/openlearn/languages/free-courses</w:t>
              </w:r>
            </w:hyperlink>
          </w:p>
        </w:tc>
      </w:tr>
    </w:tbl>
    <w:p w:rsidR="007A1A8F" w:rsidP="001036CE" w:rsidRDefault="007A1A8F" w14:paraId="1717C232" w14:textId="0581B888">
      <w:pPr>
        <w:rPr>
          <w:rFonts w:ascii="Calibri" w:hAnsi="Calibri" w:eastAsia="Calibri" w:cs="Calibri"/>
        </w:rPr>
      </w:pPr>
    </w:p>
    <w:tbl>
      <w:tblPr>
        <w:tblStyle w:val="TableGrid"/>
        <w:tblW w:w="10593" w:type="dxa"/>
        <w:tblInd w:w="-431" w:type="dxa"/>
        <w:tblLook w:val="04A0" w:firstRow="1" w:lastRow="0" w:firstColumn="1" w:lastColumn="0" w:noHBand="0" w:noVBand="1"/>
      </w:tblPr>
      <w:tblGrid>
        <w:gridCol w:w="1605"/>
        <w:gridCol w:w="3250"/>
        <w:gridCol w:w="1583"/>
        <w:gridCol w:w="4155"/>
      </w:tblGrid>
      <w:tr w:rsidR="005224DB" w:rsidTr="35DC9379" w14:paraId="749D2FF3" w14:textId="77777777">
        <w:tc>
          <w:tcPr>
            <w:tcW w:w="10593" w:type="dxa"/>
            <w:gridSpan w:val="4"/>
            <w:shd w:val="clear" w:color="auto" w:fill="F2F2F2" w:themeFill="background1" w:themeFillShade="F2"/>
            <w:tcMar/>
          </w:tcPr>
          <w:p w:rsidR="005224DB" w:rsidP="00BF0A29" w:rsidRDefault="005224DB" w14:paraId="7FD39F8F" w14:textId="77777777">
            <w:pPr>
              <w:rPr>
                <w:rFonts w:ascii="Calibri" w:hAnsi="Calibri" w:eastAsia="Calibri" w:cs="Calibri"/>
              </w:rPr>
            </w:pPr>
            <w:bookmarkStart w:name="_Hlk36446021" w:id="2"/>
            <w:r>
              <w:rPr>
                <w:rFonts w:ascii="Calibri" w:hAnsi="Calibri" w:eastAsia="Calibri" w:cs="Calibri"/>
              </w:rPr>
              <w:t>Digital Unite</w:t>
            </w:r>
          </w:p>
        </w:tc>
      </w:tr>
      <w:tr w:rsidR="005224DB" w:rsidTr="35DC9379" w14:paraId="160BD2FF" w14:textId="77777777">
        <w:tc>
          <w:tcPr>
            <w:tcW w:w="1605" w:type="dxa"/>
            <w:shd w:val="clear" w:color="auto" w:fill="F2F2F2" w:themeFill="background1" w:themeFillShade="F2"/>
            <w:tcMar/>
          </w:tcPr>
          <w:p w:rsidR="005224DB" w:rsidP="00BF0A29" w:rsidRDefault="005224DB" w14:paraId="4D4578FC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3250" w:type="dxa"/>
            <w:shd w:val="clear" w:color="auto" w:fill="F2F2F2" w:themeFill="background1" w:themeFillShade="F2"/>
            <w:tcMar/>
          </w:tcPr>
          <w:p w:rsidR="005224DB" w:rsidP="00BF0A29" w:rsidRDefault="005224DB" w14:paraId="7D3F313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583" w:type="dxa"/>
            <w:shd w:val="clear" w:color="auto" w:fill="F2F2F2" w:themeFill="background1" w:themeFillShade="F2"/>
            <w:tcMar/>
          </w:tcPr>
          <w:p w:rsidR="005224DB" w:rsidP="00BF0A29" w:rsidRDefault="005224DB" w14:paraId="7C4EEFE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155" w:type="dxa"/>
            <w:shd w:val="clear" w:color="auto" w:fill="F2F2F2" w:themeFill="background1" w:themeFillShade="F2"/>
            <w:tcMar/>
          </w:tcPr>
          <w:p w:rsidR="005224DB" w:rsidP="00BF0A29" w:rsidRDefault="005224DB" w14:paraId="7B5564E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224DB" w:rsidTr="35DC9379" w14:paraId="05203599" w14:textId="77777777">
        <w:tc>
          <w:tcPr>
            <w:tcW w:w="1605" w:type="dxa"/>
            <w:shd w:val="clear" w:color="auto" w:fill="EBAEFC"/>
            <w:tcMar/>
          </w:tcPr>
          <w:p w:rsidR="005224DB" w:rsidP="00BF0A29" w:rsidRDefault="005224DB" w14:paraId="5EAA509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</w:t>
            </w:r>
          </w:p>
        </w:tc>
        <w:tc>
          <w:tcPr>
            <w:tcW w:w="3250" w:type="dxa"/>
            <w:shd w:val="clear" w:color="auto" w:fill="EBAEFC"/>
            <w:tcMar/>
          </w:tcPr>
          <w:p w:rsidR="005224DB" w:rsidP="00BF0A29" w:rsidRDefault="005224DB" w14:paraId="46E25D1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materials and user guides</w:t>
            </w:r>
          </w:p>
        </w:tc>
        <w:tc>
          <w:tcPr>
            <w:tcW w:w="1583" w:type="dxa"/>
            <w:shd w:val="clear" w:color="auto" w:fill="EBAEFC"/>
            <w:tcMar/>
          </w:tcPr>
          <w:p w:rsidR="005224DB" w:rsidP="00BF0A29" w:rsidRDefault="005224DB" w14:paraId="75190F1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4155" w:type="dxa"/>
            <w:shd w:val="clear" w:color="auto" w:fill="EBAEFC"/>
            <w:tcMar/>
          </w:tcPr>
          <w:p w:rsidR="005224DB" w:rsidP="00BF0A29" w:rsidRDefault="00882AC7" w14:paraId="5D64F537" w14:textId="77777777">
            <w:pPr>
              <w:rPr>
                <w:rFonts w:ascii="Calibri" w:hAnsi="Calibri" w:eastAsia="Calibri" w:cs="Calibri"/>
              </w:rPr>
            </w:pPr>
            <w:hyperlink w:history="1" r:id="rId25">
              <w:r w:rsidRPr="00A33ABB" w:rsidR="005224DB">
                <w:rPr>
                  <w:rStyle w:val="Hyperlink"/>
                </w:rPr>
                <w:t>www.digitalunite.com/technology-guides</w:t>
              </w:r>
            </w:hyperlink>
          </w:p>
        </w:tc>
      </w:tr>
      <w:bookmarkEnd w:id="2"/>
    </w:tbl>
    <w:p w:rsidR="35DC9379" w:rsidRDefault="35DC9379" w14:paraId="4E74FCE4" w14:textId="47538427"/>
    <w:p w:rsidR="5D00F74F" w:rsidP="5D00F74F" w:rsidRDefault="5D00F74F" w14:paraId="3A0FA080" w14:textId="1E806E50">
      <w:pPr>
        <w:pStyle w:val="Normal"/>
      </w:pPr>
    </w:p>
    <w:p w:rsidR="5D00F74F" w:rsidP="5D00F74F" w:rsidRDefault="5D00F74F" w14:paraId="14B3DA6F" w14:textId="24A492CC">
      <w:pPr>
        <w:pStyle w:val="Normal"/>
      </w:pPr>
    </w:p>
    <w:p w:rsidR="5D00F74F" w:rsidP="5D00F74F" w:rsidRDefault="5D00F74F" w14:paraId="3A26043F" w14:textId="20D8BA25">
      <w:pPr>
        <w:pStyle w:val="Normal"/>
      </w:pPr>
    </w:p>
    <w:p w:rsidR="5D00F74F" w:rsidP="5D00F74F" w:rsidRDefault="5D00F74F" w14:paraId="7938974A" w14:textId="40205665">
      <w:pPr>
        <w:pStyle w:val="Normal"/>
      </w:pPr>
    </w:p>
    <w:p w:rsidR="5D00F74F" w:rsidP="5D00F74F" w:rsidRDefault="5D00F74F" w14:paraId="741AB206" w14:textId="2CE2635F">
      <w:pPr>
        <w:pStyle w:val="Normal"/>
      </w:pPr>
    </w:p>
    <w:tbl>
      <w:tblPr>
        <w:tblStyle w:val="TableGrid"/>
        <w:tblW w:w="10611" w:type="dxa"/>
        <w:tblInd w:w="-431" w:type="dxa"/>
        <w:tblLook w:val="04A0" w:firstRow="1" w:lastRow="0" w:firstColumn="1" w:lastColumn="0" w:noHBand="0" w:noVBand="1"/>
      </w:tblPr>
      <w:tblGrid>
        <w:gridCol w:w="1688"/>
        <w:gridCol w:w="2100"/>
        <w:gridCol w:w="1305"/>
        <w:gridCol w:w="5518"/>
      </w:tblGrid>
      <w:tr w:rsidR="00CB4974" w:rsidTr="35DC9379" w14:paraId="0A68F7C0" w14:textId="77777777">
        <w:tc>
          <w:tcPr>
            <w:tcW w:w="10611" w:type="dxa"/>
            <w:gridSpan w:val="4"/>
            <w:shd w:val="clear" w:color="auto" w:fill="F2F2F2" w:themeFill="background1" w:themeFillShade="F2"/>
            <w:tcMar/>
          </w:tcPr>
          <w:p w:rsidRPr="00C05E66" w:rsidR="00CB4974" w:rsidP="372BE858" w:rsidRDefault="00C05E66" w14:paraId="0B6A5C70" w14:textId="032AA07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Future </w:t>
            </w:r>
            <w:r w:rsidRPr="372BE858" w:rsidR="00C8757D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Learn:</w:t>
            </w: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:rsidTr="35DC9379" w14:paraId="42E28252" w14:textId="77777777">
        <w:tc>
          <w:tcPr>
            <w:tcW w:w="1688" w:type="dxa"/>
            <w:shd w:val="clear" w:color="auto" w:fill="F2F2F2" w:themeFill="background1" w:themeFillShade="F2"/>
            <w:tcMar/>
          </w:tcPr>
          <w:p w:rsidR="00CB4974" w:rsidP="003E1BAD" w:rsidRDefault="00CB4974" w14:paraId="77F54A07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100" w:type="dxa"/>
            <w:shd w:val="clear" w:color="auto" w:fill="F2F2F2" w:themeFill="background1" w:themeFillShade="F2"/>
            <w:tcMar/>
          </w:tcPr>
          <w:p w:rsidR="00CB4974" w:rsidP="003E1BAD" w:rsidRDefault="00CB4974" w14:paraId="1825E11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305" w:type="dxa"/>
            <w:shd w:val="clear" w:color="auto" w:fill="F2F2F2" w:themeFill="background1" w:themeFillShade="F2"/>
            <w:tcMar/>
          </w:tcPr>
          <w:p w:rsidR="00CB4974" w:rsidP="003E1BAD" w:rsidRDefault="00CB4974" w14:paraId="0039BEA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518" w:type="dxa"/>
            <w:shd w:val="clear" w:color="auto" w:fill="F2F2F2" w:themeFill="background1" w:themeFillShade="F2"/>
            <w:tcMar/>
          </w:tcPr>
          <w:p w:rsidR="00CB4974" w:rsidP="003E1BAD" w:rsidRDefault="00CB4974" w14:paraId="42549B9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C8757D" w:rsidTr="35DC9379" w14:paraId="0B210149" w14:textId="77777777">
        <w:tc>
          <w:tcPr>
            <w:tcW w:w="1688" w:type="dxa"/>
            <w:shd w:val="clear" w:color="auto" w:fill="FF99FF"/>
            <w:tcMar/>
          </w:tcPr>
          <w:p w:rsidR="00CB4974" w:rsidP="003E1BAD" w:rsidRDefault="00CB4974" w14:paraId="345D3EC0" w14:textId="7777777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Mental health and Wellbeing</w:t>
            </w:r>
          </w:p>
        </w:tc>
        <w:tc>
          <w:tcPr>
            <w:tcW w:w="2100" w:type="dxa"/>
            <w:shd w:val="clear" w:color="auto" w:fill="FF99FF"/>
            <w:tcMar/>
          </w:tcPr>
          <w:p w:rsidR="00CB4974" w:rsidP="003E1BAD" w:rsidRDefault="00F709CE" w14:paraId="783D08AA" w14:textId="2EADDF3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Youth Mental Health:</w:t>
            </w:r>
            <w:r w:rsidR="0044649C">
              <w:rPr>
                <w:rFonts w:ascii="Calibri" w:hAnsi="Calibri" w:eastAsia="Calibri" w:cs="Calibri"/>
              </w:rPr>
              <w:t xml:space="preserve"> Helping</w:t>
            </w:r>
            <w:r>
              <w:rPr>
                <w:rFonts w:ascii="Calibri" w:hAnsi="Calibri" w:eastAsia="Calibri" w:cs="Calibri"/>
              </w:rPr>
              <w:t xml:space="preserve"> Young People with Anxiety</w:t>
            </w:r>
          </w:p>
        </w:tc>
        <w:tc>
          <w:tcPr>
            <w:tcW w:w="1305" w:type="dxa"/>
            <w:shd w:val="clear" w:color="auto" w:fill="FF99FF"/>
            <w:tcMar/>
          </w:tcPr>
          <w:p w:rsidR="00CB4974" w:rsidP="003E1BAD" w:rsidRDefault="0044649C" w14:paraId="58825572" w14:textId="37B7B33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CB4974" w:rsidP="003E1BAD" w:rsidRDefault="00882AC7" w14:paraId="1B14E1A4" w14:textId="64593E4D">
            <w:pPr>
              <w:rPr>
                <w:rFonts w:ascii="Calibri" w:hAnsi="Calibri" w:eastAsia="Calibri" w:cs="Calibri"/>
              </w:rPr>
            </w:pPr>
            <w:hyperlink w:history="1" r:id="rId29">
              <w:r w:rsidR="0044649C">
                <w:rPr>
                  <w:rStyle w:val="Hyperlink"/>
                </w:rPr>
                <w:t>https://www.futurelearn.com/courses/youth-mental-health</w:t>
              </w:r>
            </w:hyperlink>
          </w:p>
        </w:tc>
      </w:tr>
      <w:tr w:rsidR="00C8757D" w:rsidTr="35DC9379" w14:paraId="73D857E7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3B4F2D6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44649C" w14:paraId="678E65BE" w14:textId="13361BF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Emotional Intelligence at Work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5CE21E3C" w14:textId="489784C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69AED96F" w14:textId="2A6A8371">
            <w:hyperlink w:history="1" r:id="rId30">
              <w:r w:rsidR="0044649C"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44649C" w:rsidTr="35DC9379" w14:paraId="36F8843A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8E160D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44649C" w14:paraId="094D7F6A" w14:textId="700C60F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Understanding </w:t>
            </w:r>
            <w:r w:rsidR="0022297D">
              <w:rPr>
                <w:rFonts w:ascii="Calibri" w:hAnsi="Calibri" w:eastAsia="Calibri" w:cs="Calibri"/>
              </w:rPr>
              <w:t>depression</w:t>
            </w:r>
            <w:r>
              <w:rPr>
                <w:rFonts w:ascii="Calibri" w:hAnsi="Calibri" w:eastAsia="Calibri" w:cs="Calibri"/>
              </w:rPr>
              <w:t xml:space="preserve"> and </w:t>
            </w:r>
            <w:r>
              <w:rPr>
                <w:rFonts w:ascii="Calibri" w:hAnsi="Calibri" w:eastAsia="Calibri" w:cs="Calibri"/>
              </w:rPr>
              <w:lastRenderedPageBreak/>
              <w:t>low mood in young people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7D1DAE6A" w14:textId="01C655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76B91F73" w14:textId="61325F6D">
            <w:hyperlink w:history="1" r:id="rId31">
              <w:r w:rsidR="0044649C">
                <w:rPr>
                  <w:rStyle w:val="Hyperlink"/>
                </w:rPr>
                <w:t>https://www.futurelearn.com/courses/depression-young-people</w:t>
              </w:r>
            </w:hyperlink>
          </w:p>
        </w:tc>
      </w:tr>
      <w:tr w:rsidR="0044649C" w:rsidTr="35DC9379" w14:paraId="71E8AF16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48D883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22297D" w14:paraId="04AF69CB" w14:textId="3965220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Mindfulness</w:t>
            </w:r>
            <w:r w:rsidR="0044649C">
              <w:rPr>
                <w:rFonts w:ascii="Calibri" w:hAnsi="Calibri" w:eastAsia="Calibri" w:cs="Calibri"/>
              </w:rPr>
              <w:t xml:space="preserve"> for wellbeing and peak performance 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587A52FB" w14:textId="2BF46DE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67CE56E6" w14:textId="72D39666">
            <w:hyperlink w:history="1" r:id="rId32">
              <w:r w:rsidR="0044649C"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C8757D" w:rsidTr="35DC9379" w14:paraId="42A3526D" w14:textId="77777777">
        <w:tc>
          <w:tcPr>
            <w:tcW w:w="1688" w:type="dxa"/>
            <w:shd w:val="clear" w:color="auto" w:fill="CCFFFF"/>
            <w:tcMar/>
          </w:tcPr>
          <w:p w:rsidR="00CB4974" w:rsidP="003E1BAD" w:rsidRDefault="00CB4974" w14:paraId="0C3B038C" w14:textId="77777777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100" w:type="dxa"/>
            <w:shd w:val="clear" w:color="auto" w:fill="CCFFFF"/>
            <w:tcMar/>
          </w:tcPr>
          <w:p w:rsidR="00CB4974" w:rsidP="003E1BAD" w:rsidRDefault="0044649C" w14:paraId="4F03C3E9" w14:textId="5338841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Management and leadership</w:t>
            </w:r>
            <w:r w:rsidR="00C8757D">
              <w:rPr>
                <w:rFonts w:ascii="Calibri" w:hAnsi="Calibri" w:eastAsia="Calibri" w:cs="Calibri"/>
              </w:rPr>
              <w:t>: Growing as a manager</w:t>
            </w:r>
          </w:p>
        </w:tc>
        <w:tc>
          <w:tcPr>
            <w:tcW w:w="1305" w:type="dxa"/>
            <w:shd w:val="clear" w:color="auto" w:fill="CCFFFF"/>
            <w:tcMar/>
          </w:tcPr>
          <w:p w:rsidR="00CB4974" w:rsidP="003E1BAD" w:rsidRDefault="00C8757D" w14:paraId="5E7FA85F" w14:textId="5220E34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CCFFFF"/>
            <w:tcMar/>
          </w:tcPr>
          <w:p w:rsidR="00CB4974" w:rsidP="003E1BAD" w:rsidRDefault="00882AC7" w14:paraId="626B1F79" w14:textId="1E5CBCB9">
            <w:pPr>
              <w:rPr>
                <w:rFonts w:ascii="Calibri" w:hAnsi="Calibri" w:eastAsia="Calibri" w:cs="Calibri"/>
              </w:rPr>
            </w:pPr>
            <w:hyperlink w:history="1" r:id="rId33">
              <w:r w:rsidR="00C8757D">
                <w:rPr>
                  <w:rStyle w:val="Hyperlink"/>
                </w:rPr>
                <w:t>https://www.futurelearn.com/courses/growing-as-a-manager</w:t>
              </w:r>
            </w:hyperlink>
          </w:p>
        </w:tc>
      </w:tr>
      <w:tr w:rsidR="00C8757D" w:rsidTr="35DC9379" w14:paraId="1B8AE91B" w14:textId="77777777">
        <w:tc>
          <w:tcPr>
            <w:tcW w:w="1688" w:type="dxa"/>
            <w:shd w:val="clear" w:color="auto" w:fill="CCFFFF"/>
            <w:tcMar/>
          </w:tcPr>
          <w:p w:rsidRPr="1C01BDBA" w:rsidR="00C8757D" w:rsidP="003E1BAD" w:rsidRDefault="00C8757D" w14:paraId="495ED0E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CCFFFF"/>
            <w:tcMar/>
          </w:tcPr>
          <w:p w:rsidR="00C8757D" w:rsidP="003E1BAD" w:rsidRDefault="00C8757D" w14:paraId="55819239" w14:textId="003F22F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People Management Skills</w:t>
            </w:r>
          </w:p>
        </w:tc>
        <w:tc>
          <w:tcPr>
            <w:tcW w:w="1305" w:type="dxa"/>
            <w:shd w:val="clear" w:color="auto" w:fill="CCFFFF"/>
            <w:tcMar/>
          </w:tcPr>
          <w:p w:rsidR="00C8757D" w:rsidP="003E1BAD" w:rsidRDefault="00C8757D" w14:paraId="66D38027" w14:textId="2CC649E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CCFFFF"/>
            <w:tcMar/>
          </w:tcPr>
          <w:p w:rsidR="00C8757D" w:rsidP="003E1BAD" w:rsidRDefault="00882AC7" w14:paraId="5AE84423" w14:textId="45F2DD58">
            <w:pPr>
              <w:rPr>
                <w:rFonts w:ascii="Calibri" w:hAnsi="Calibri" w:eastAsia="Calibri" w:cs="Calibri"/>
              </w:rPr>
            </w:pPr>
            <w:hyperlink w:history="1" r:id="rId34">
              <w:r w:rsidR="00C8757D">
                <w:rPr>
                  <w:rStyle w:val="Hyperlink"/>
                </w:rPr>
                <w:t>https://www.futurelearn.com/courses/people-management-skills</w:t>
              </w:r>
            </w:hyperlink>
          </w:p>
        </w:tc>
      </w:tr>
      <w:tr w:rsidR="00C8757D" w:rsidTr="35DC9379" w14:paraId="03EB615B" w14:textId="77777777">
        <w:tc>
          <w:tcPr>
            <w:tcW w:w="1688" w:type="dxa"/>
            <w:shd w:val="clear" w:color="auto" w:fill="85DBAE"/>
            <w:tcMar/>
          </w:tcPr>
          <w:p w:rsidR="00CB4974" w:rsidP="003E1BAD" w:rsidRDefault="00C8757D" w14:paraId="0E9E07E7" w14:textId="73C2D265">
            <w:pPr>
              <w:rPr>
                <w:rFonts w:ascii="Calibri" w:hAnsi="Calibri" w:eastAsia="Calibri" w:cs="Calibri"/>
              </w:rPr>
            </w:pPr>
            <w:r>
              <w:rPr>
                <w:rFonts w:ascii="igital Skills" w:hAnsi="igital Skills" w:eastAsia="Calibri" w:cs="Calibri"/>
              </w:rPr>
              <w:t>Personal skills and development</w:t>
            </w:r>
          </w:p>
        </w:tc>
        <w:tc>
          <w:tcPr>
            <w:tcW w:w="2100" w:type="dxa"/>
            <w:shd w:val="clear" w:color="auto" w:fill="85DBAE"/>
            <w:tcMar/>
          </w:tcPr>
          <w:p w:rsidR="00CB4974" w:rsidP="003E1BAD" w:rsidRDefault="00C8757D" w14:paraId="5FA1D666" w14:textId="4BDAF5B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Work / life balance and the impact of working remotely</w:t>
            </w:r>
          </w:p>
        </w:tc>
        <w:tc>
          <w:tcPr>
            <w:tcW w:w="1305" w:type="dxa"/>
            <w:shd w:val="clear" w:color="auto" w:fill="85DBAE"/>
            <w:tcMar/>
          </w:tcPr>
          <w:p w:rsidR="00CB4974" w:rsidP="003E1BAD" w:rsidRDefault="00C8757D" w14:paraId="5EAAEAB5" w14:textId="3593CBE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85DBAE"/>
            <w:tcMar/>
          </w:tcPr>
          <w:p w:rsidR="00CB4974" w:rsidP="003E1BAD" w:rsidRDefault="00882AC7" w14:paraId="5DFB11EC" w14:textId="510F8045">
            <w:pPr>
              <w:rPr>
                <w:rFonts w:ascii="Calibri" w:hAnsi="Calibri" w:eastAsia="Calibri" w:cs="Calibri"/>
              </w:rPr>
            </w:pPr>
            <w:hyperlink w:history="1" r:id="rId35">
              <w:r w:rsidR="00C8757D">
                <w:rPr>
                  <w:rStyle w:val="Hyperlink"/>
                </w:rPr>
                <w:t>https://www.futurelearn.com/courses/work-life-balance-remote-working</w:t>
              </w:r>
            </w:hyperlink>
          </w:p>
        </w:tc>
      </w:tr>
    </w:tbl>
    <w:p w:rsidR="005224DB" w:rsidP="5D00F74F" w:rsidRDefault="005224DB" w14:paraId="568922BB" w14:textId="72F0E45E">
      <w:pPr>
        <w:pStyle w:val="Normal"/>
        <w:ind w:left="0"/>
        <w:rPr>
          <w:rFonts w:ascii="Calibri" w:hAnsi="Calibri" w:eastAsia="Calibri" w:cs="Calibri"/>
        </w:rPr>
      </w:pPr>
    </w:p>
    <w:tbl>
      <w:tblPr>
        <w:tblStyle w:val="TableGrid"/>
        <w:tblW w:w="0" w:type="auto"/>
        <w:tblInd w:w="-431" w:type="dxa"/>
        <w:tblLook w:val="06A0" w:firstRow="1" w:lastRow="0" w:firstColumn="1" w:lastColumn="0" w:noHBand="1" w:noVBand="1"/>
      </w:tblPr>
      <w:tblGrid>
        <w:gridCol w:w="2726"/>
        <w:gridCol w:w="2415"/>
        <w:gridCol w:w="1740"/>
        <w:gridCol w:w="3690"/>
      </w:tblGrid>
      <w:tr w:rsidR="5D00F74F" w:rsidTr="5D00F74F" w14:paraId="6B0BF618">
        <w:tc>
          <w:tcPr>
            <w:tcW w:w="10571" w:type="dxa"/>
            <w:gridSpan w:val="4"/>
            <w:shd w:val="clear" w:color="auto" w:fill="F2F2F2" w:themeFill="background1" w:themeFillShade="F2"/>
            <w:tcMar/>
          </w:tcPr>
          <w:p w:rsidR="5D00F74F" w:rsidP="5D00F74F" w:rsidRDefault="5D00F74F" w14:paraId="5A5613FD" w14:textId="33FCDF95">
            <w:pPr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u w:val="single"/>
              </w:rPr>
            </w:pPr>
            <w:r w:rsidRPr="5D00F74F" w:rsidR="5D00F74F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u w:val="single"/>
              </w:rPr>
              <w:t>E-Careers – 10% discount for members</w:t>
            </w:r>
          </w:p>
        </w:tc>
      </w:tr>
      <w:tr w:rsidR="5D00F74F" w:rsidTr="5D00F74F" w14:paraId="4D7730C4">
        <w:tc>
          <w:tcPr>
            <w:tcW w:w="2726" w:type="dxa"/>
            <w:shd w:val="clear" w:color="auto" w:fill="F2F2F2" w:themeFill="background1" w:themeFillShade="F2"/>
            <w:tcMar/>
          </w:tcPr>
          <w:p w:rsidR="5D00F74F" w:rsidP="5D00F74F" w:rsidRDefault="5D00F74F" w14:paraId="5D37593D" w14:textId="754D3081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5D00F74F" w:rsidR="5D00F74F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2F2F2" w:themeFill="background1" w:themeFillShade="F2"/>
            <w:tcMar/>
          </w:tcPr>
          <w:p w:rsidR="5D00F74F" w:rsidP="5D00F74F" w:rsidRDefault="5D00F74F" w14:paraId="3EB2A1BB" w14:textId="26903BCE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5D00F74F" w:rsidR="5D00F74F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740" w:type="dxa"/>
            <w:shd w:val="clear" w:color="auto" w:fill="F2F2F2" w:themeFill="background1" w:themeFillShade="F2"/>
            <w:tcMar/>
          </w:tcPr>
          <w:p w:rsidR="5D00F74F" w:rsidP="5D00F74F" w:rsidRDefault="5D00F74F" w14:paraId="4D3A6BC5" w14:textId="585CA78F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5D00F74F" w:rsidR="5D00F74F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690" w:type="dxa"/>
            <w:shd w:val="clear" w:color="auto" w:fill="F2F2F2" w:themeFill="background1" w:themeFillShade="F2"/>
            <w:tcMar/>
          </w:tcPr>
          <w:p w:rsidR="5D00F74F" w:rsidP="5D00F74F" w:rsidRDefault="5D00F74F" w14:paraId="7B9A996C" w14:textId="69A9FC29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5D00F74F" w:rsidR="5D00F74F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5D00F74F" w:rsidTr="5D00F74F" w14:paraId="6FF9EA61">
        <w:tc>
          <w:tcPr>
            <w:tcW w:w="2726" w:type="dxa"/>
            <w:shd w:val="clear" w:color="auto" w:fill="F4B083" w:themeFill="accent2" w:themeFillTint="99"/>
            <w:tcMar/>
          </w:tcPr>
          <w:p w:rsidR="5D00F74F" w:rsidP="5D00F74F" w:rsidRDefault="5D00F74F" w14:paraId="1166B902" w14:textId="53A959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00F74F" w:rsidR="5D00F74F">
              <w:rPr>
                <w:rFonts w:ascii="Calibri" w:hAnsi="Calibri" w:eastAsia="Calibri" w:cs="Calibri"/>
              </w:rPr>
              <w:t>Finance and Money related CPD training</w:t>
            </w:r>
          </w:p>
          <w:p w:rsidR="5D00F74F" w:rsidP="5D00F74F" w:rsidRDefault="5D00F74F" w14:paraId="1E24A5D6" w14:textId="37A8421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415" w:type="dxa"/>
            <w:shd w:val="clear" w:color="auto" w:fill="F4B083" w:themeFill="accent2" w:themeFillTint="99"/>
            <w:tcMar/>
          </w:tcPr>
          <w:p w:rsidR="5D00F74F" w:rsidP="5D00F74F" w:rsidRDefault="5D00F74F" w14:paraId="5C920FAF" w14:textId="6FACEE8C">
            <w:pPr>
              <w:rPr>
                <w:rStyle w:val="normaltextrun"/>
                <w:rFonts w:ascii="Calibri" w:hAnsi="Calibri" w:cs="Calibri"/>
              </w:rPr>
            </w:pPr>
            <w:r w:rsidRPr="5D00F74F" w:rsidR="5D00F74F">
              <w:rPr>
                <w:rStyle w:val="normaltextrun"/>
                <w:rFonts w:ascii="Calibri" w:hAnsi="Calibri" w:cs="Calibri"/>
              </w:rPr>
              <w:t>A selection of level 2,3 and 4 courses can be found here</w:t>
            </w:r>
          </w:p>
        </w:tc>
        <w:tc>
          <w:tcPr>
            <w:tcW w:w="1740" w:type="dxa"/>
            <w:shd w:val="clear" w:color="auto" w:fill="F4B083" w:themeFill="accent2" w:themeFillTint="99"/>
            <w:tcMar/>
          </w:tcPr>
          <w:p w:rsidR="5D00F74F" w:rsidP="5D00F74F" w:rsidRDefault="5D00F74F" w14:paraId="069E9CF2" w14:textId="45D12745">
            <w:pPr>
              <w:rPr>
                <w:rFonts w:ascii="Calibri" w:hAnsi="Calibri" w:eastAsia="Calibri" w:cs="Calibri"/>
              </w:rPr>
            </w:pPr>
            <w:r w:rsidRPr="5D00F74F" w:rsidR="5D00F74F">
              <w:rPr>
                <w:rFonts w:ascii="Calibri" w:hAnsi="Calibri" w:eastAsia="Calibri" w:cs="Calibri"/>
              </w:rPr>
              <w:t>10% off internet prices</w:t>
            </w:r>
          </w:p>
        </w:tc>
        <w:tc>
          <w:tcPr>
            <w:tcW w:w="3690" w:type="dxa"/>
            <w:shd w:val="clear" w:color="auto" w:fill="F4B083" w:themeFill="accent2" w:themeFillTint="99"/>
            <w:tcMar/>
          </w:tcPr>
          <w:p w:rsidR="5D00F74F" w:rsidRDefault="5D00F74F" w14:paraId="13DDA943" w14:textId="187CCA91">
            <w:hyperlink r:id="Reb9d1c9b361c4bde">
              <w:r w:rsidRPr="5D00F74F" w:rsidR="5D00F74F">
                <w:rPr>
                  <w:rStyle w:val="Hyperlink"/>
                </w:rPr>
                <w:t>https://www.e-careers.com/courses?subject%5B%5D=accounting&amp;subject%5B%5D=bookkeeping</w:t>
              </w:r>
            </w:hyperlink>
            <w:r w:rsidR="5D00F74F">
              <w:rPr/>
              <w:t xml:space="preserve"> </w:t>
            </w:r>
          </w:p>
        </w:tc>
      </w:tr>
      <w:tr w:rsidR="5D00F74F" w:rsidTr="5D00F74F" w14:paraId="79ADBC6F">
        <w:tc>
          <w:tcPr>
            <w:tcW w:w="2726" w:type="dxa"/>
            <w:shd w:val="clear" w:color="auto" w:fill="F7CAAC" w:themeFill="accent2" w:themeFillTint="66"/>
            <w:tcMar/>
          </w:tcPr>
          <w:p w:rsidR="5D00F74F" w:rsidP="5D00F74F" w:rsidRDefault="5D00F74F" w14:paraId="140D0B82" w14:textId="3852ACD0">
            <w:pPr>
              <w:rPr>
                <w:rFonts w:ascii="Calibri" w:hAnsi="Calibri" w:eastAsia="Calibri" w:cs="Calibri"/>
              </w:rPr>
            </w:pPr>
            <w:r w:rsidRPr="5D00F74F" w:rsidR="5D00F74F"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2415" w:type="dxa"/>
            <w:shd w:val="clear" w:color="auto" w:fill="F7CAAC" w:themeFill="accent2" w:themeFillTint="66"/>
            <w:tcMar/>
          </w:tcPr>
          <w:p w:rsidR="5D00F74F" w:rsidRDefault="5D00F74F" w14:paraId="07A23219" w14:textId="65CD1C81">
            <w:r w:rsidR="5D00F74F">
              <w:rPr/>
              <w:t>Recognising and supporting children with special educational needs</w:t>
            </w:r>
          </w:p>
        </w:tc>
        <w:tc>
          <w:tcPr>
            <w:tcW w:w="1740" w:type="dxa"/>
            <w:shd w:val="clear" w:color="auto" w:fill="F7CAAC" w:themeFill="accent2" w:themeFillTint="66"/>
            <w:tcMar/>
          </w:tcPr>
          <w:p w:rsidR="5D00F74F" w:rsidP="5D00F74F" w:rsidRDefault="5D00F74F" w14:paraId="512780F6" w14:textId="63F83D16">
            <w:pPr>
              <w:rPr>
                <w:rFonts w:ascii="Calibri" w:hAnsi="Calibri" w:eastAsia="Calibri" w:cs="Calibri"/>
              </w:rPr>
            </w:pPr>
            <w:r w:rsidRPr="5D00F74F" w:rsidR="5D00F74F">
              <w:rPr>
                <w:rFonts w:ascii="Calibri" w:hAnsi="Calibri" w:eastAsia="Calibri" w:cs="Calibri"/>
              </w:rPr>
              <w:t>£90</w:t>
            </w:r>
          </w:p>
        </w:tc>
        <w:tc>
          <w:tcPr>
            <w:tcW w:w="3690" w:type="dxa"/>
            <w:shd w:val="clear" w:color="auto" w:fill="F7CAAC" w:themeFill="accent2" w:themeFillTint="66"/>
            <w:tcMar/>
          </w:tcPr>
          <w:p w:rsidR="5D00F74F" w:rsidP="5D00F74F" w:rsidRDefault="5D00F74F" w14:paraId="0AB6BEC1" w14:textId="4E8E0120">
            <w:pPr>
              <w:rPr>
                <w:rFonts w:ascii="Calibri" w:hAnsi="Calibri" w:eastAsia="Calibri" w:cs="Calibri"/>
              </w:rPr>
            </w:pPr>
            <w:hyperlink r:id="Rff403b27dc484df5">
              <w:r w:rsidRPr="5D00F74F" w:rsidR="5D00F74F">
                <w:rPr>
                  <w:rStyle w:val="Hyperlink"/>
                </w:rPr>
                <w:t>https://ecareers.unison.org.uk/teaching-childcare-education/special-needs/level-3-recognising-and-supporting-children-with-sen</w:t>
              </w:r>
            </w:hyperlink>
          </w:p>
        </w:tc>
      </w:tr>
      <w:tr w:rsidR="5D00F74F" w:rsidTr="5D00F74F" w14:paraId="1EBC8FA9">
        <w:tc>
          <w:tcPr>
            <w:tcW w:w="2726" w:type="dxa"/>
            <w:shd w:val="clear" w:color="auto" w:fill="CCFFFF"/>
            <w:tcMar/>
          </w:tcPr>
          <w:p w:rsidR="5D00F74F" w:rsidP="5D00F74F" w:rsidRDefault="5D00F74F" w14:paraId="4DA6D939" w14:textId="191F7465">
            <w:pPr>
              <w:rPr>
                <w:rFonts w:ascii="Calibri" w:hAnsi="Calibri" w:eastAsia="Calibri" w:cs="Calibri"/>
              </w:rPr>
            </w:pPr>
            <w:r w:rsidRPr="5D00F74F" w:rsidR="5D00F74F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CCFFFF"/>
            <w:tcMar/>
          </w:tcPr>
          <w:p w:rsidR="5D00F74F" w:rsidP="5D00F74F" w:rsidRDefault="5D00F74F" w14:paraId="6CADA150" w14:textId="0B7F93CE">
            <w:pPr>
              <w:rPr>
                <w:rFonts w:ascii="Calibri" w:hAnsi="Calibri" w:eastAsia="Calibri" w:cs="Calibri"/>
              </w:rPr>
            </w:pPr>
            <w:r w:rsidR="5D00F74F">
              <w:rPr/>
              <w:t xml:space="preserve">An </w:t>
            </w:r>
            <w:r w:rsidR="5D00F74F">
              <w:rPr/>
              <w:t>introduction</w:t>
            </w:r>
            <w:r w:rsidR="5D00F74F">
              <w:rPr/>
              <w:t xml:space="preserve"> to conflict management</w:t>
            </w:r>
          </w:p>
        </w:tc>
        <w:tc>
          <w:tcPr>
            <w:tcW w:w="1740" w:type="dxa"/>
            <w:shd w:val="clear" w:color="auto" w:fill="CCFFFF"/>
            <w:tcMar/>
          </w:tcPr>
          <w:p w:rsidR="5D00F74F" w:rsidP="5D00F74F" w:rsidRDefault="5D00F74F" w14:paraId="76F823D7" w14:textId="5B89D4A9">
            <w:pPr>
              <w:rPr>
                <w:rFonts w:ascii="Calibri" w:hAnsi="Calibri" w:eastAsia="Calibri" w:cs="Calibri"/>
              </w:rPr>
            </w:pPr>
            <w:r w:rsidRPr="5D00F74F" w:rsidR="5D00F74F">
              <w:rPr>
                <w:rFonts w:ascii="Calibri" w:hAnsi="Calibri" w:eastAsia="Calibri" w:cs="Calibri"/>
              </w:rPr>
              <w:t xml:space="preserve">£90 </w:t>
            </w:r>
          </w:p>
        </w:tc>
        <w:tc>
          <w:tcPr>
            <w:tcW w:w="3690" w:type="dxa"/>
            <w:shd w:val="clear" w:color="auto" w:fill="CCFFFF"/>
            <w:tcMar/>
          </w:tcPr>
          <w:p w:rsidR="5D00F74F" w:rsidRDefault="5D00F74F" w14:paraId="4A6C505A" w14:textId="0C40C955">
            <w:hyperlink r:id="Re4a17e0ab602494e">
              <w:r w:rsidRPr="5D00F74F" w:rsidR="5D00F74F">
                <w:rPr>
                  <w:rStyle w:val="Hyperlink"/>
                  <w:rFonts w:ascii="Calibri" w:hAnsi="Calibri" w:eastAsia="Calibri" w:cs="Calibri"/>
                </w:rPr>
                <w:t>https://ecareers.unison.org.uk/business-work/leadership-management/cache-an-introduction-to-conflict-management</w:t>
              </w:r>
            </w:hyperlink>
          </w:p>
        </w:tc>
      </w:tr>
    </w:tbl>
    <w:p w:rsidR="5D00F74F" w:rsidP="5D00F74F" w:rsidRDefault="5D00F74F" w14:paraId="77B52CB2" w14:textId="440C795D">
      <w:pPr>
        <w:pStyle w:val="Normal"/>
        <w:ind w:left="0"/>
        <w:rPr>
          <w:rFonts w:ascii="Calibri" w:hAnsi="Calibri" w:eastAsia="Calibri" w:cs="Calibri"/>
        </w:rPr>
      </w:pPr>
    </w:p>
    <w:p w:rsidR="5D00F74F" w:rsidP="5D00F74F" w:rsidRDefault="5D00F74F" w14:paraId="18626007" w14:textId="7A6DC762">
      <w:pPr>
        <w:pStyle w:val="Normal"/>
        <w:ind w:left="0"/>
        <w:rPr>
          <w:rFonts w:ascii="Calibri" w:hAnsi="Calibri" w:eastAsia="Calibri" w:cs="Calibri"/>
        </w:rPr>
      </w:pPr>
    </w:p>
    <w:tbl>
      <w:tblPr>
        <w:tblStyle w:val="TableGrid"/>
        <w:tblW w:w="10581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90"/>
        <w:gridCol w:w="1815"/>
        <w:gridCol w:w="4290"/>
      </w:tblGrid>
      <w:tr w:rsidR="00C23151" w:rsidTr="5D00F74F" w14:paraId="316051E8" w14:textId="77777777">
        <w:tc>
          <w:tcPr>
            <w:tcW w:w="10581" w:type="dxa"/>
            <w:gridSpan w:val="4"/>
            <w:shd w:val="clear" w:color="auto" w:fill="F2F2F2" w:themeFill="background1" w:themeFillShade="F2"/>
            <w:tcMar/>
          </w:tcPr>
          <w:p w:rsidRPr="00D04AB1" w:rsidR="00C23151" w:rsidP="1C01BDBA" w:rsidRDefault="00D04AB1" w14:paraId="08A4B27E" w14:textId="35CC8095">
            <w:pPr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00D04AB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Wranx</w:t>
            </w:r>
          </w:p>
        </w:tc>
      </w:tr>
      <w:tr w:rsidR="00D04AB1" w:rsidTr="5D00F74F" w14:paraId="36A3CD91" w14:textId="77777777">
        <w:tc>
          <w:tcPr>
            <w:tcW w:w="1986" w:type="dxa"/>
            <w:shd w:val="clear" w:color="auto" w:fill="F2F2F2" w:themeFill="background1" w:themeFillShade="F2"/>
            <w:tcMar/>
          </w:tcPr>
          <w:p w:rsidR="00D04AB1" w:rsidP="00D04AB1" w:rsidRDefault="00D04AB1" w14:paraId="548C1827" w14:textId="37A421EF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90" w:type="dxa"/>
            <w:shd w:val="clear" w:color="auto" w:fill="F2F2F2" w:themeFill="background1" w:themeFillShade="F2"/>
            <w:tcMar/>
          </w:tcPr>
          <w:p w:rsidR="00D04AB1" w:rsidP="00D04AB1" w:rsidRDefault="00D04AB1" w14:paraId="1D877BB1" w14:textId="2EB69528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15" w:type="dxa"/>
            <w:shd w:val="clear" w:color="auto" w:fill="F2F2F2" w:themeFill="background1" w:themeFillShade="F2"/>
            <w:tcMar/>
          </w:tcPr>
          <w:p w:rsidR="00D04AB1" w:rsidP="00D04AB1" w:rsidRDefault="00D04AB1" w14:paraId="71A101E0" w14:textId="2D84F660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290" w:type="dxa"/>
            <w:shd w:val="clear" w:color="auto" w:fill="F2F2F2" w:themeFill="background1" w:themeFillShade="F2"/>
            <w:tcMar/>
          </w:tcPr>
          <w:p w:rsidR="00D04AB1" w:rsidP="00D04AB1" w:rsidRDefault="00D04AB1" w14:paraId="48D1E0A4" w14:textId="60EC885B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D04AB1" w:rsidTr="5D00F74F" w14:paraId="18623AE1" w14:textId="77777777">
        <w:tc>
          <w:tcPr>
            <w:tcW w:w="1986" w:type="dxa"/>
            <w:shd w:val="clear" w:color="auto" w:fill="F4B083" w:themeFill="accent2" w:themeFillTint="99"/>
            <w:tcMar/>
          </w:tcPr>
          <w:p w:rsidRPr="00541AF3" w:rsidR="00D04AB1" w:rsidP="00541AF3" w:rsidRDefault="00890B6F" w14:paraId="45121349" w14:textId="4325484E">
            <w:pPr>
              <w:pStyle w:val="NoSpacing"/>
            </w:pPr>
            <w:r>
              <w:t>work</w:t>
            </w:r>
            <w:r w:rsidRPr="00541AF3" w:rsidR="00561A2A">
              <w:t xml:space="preserve"> Focused / CPD Development</w:t>
            </w:r>
          </w:p>
        </w:tc>
        <w:tc>
          <w:tcPr>
            <w:tcW w:w="2490" w:type="dxa"/>
            <w:shd w:val="clear" w:color="auto" w:fill="F4B083" w:themeFill="accent2" w:themeFillTint="99"/>
            <w:tcMar/>
          </w:tcPr>
          <w:p w:rsidRPr="00C8757D" w:rsidR="00C8757D" w:rsidP="00541AF3" w:rsidRDefault="00C8757D" w14:paraId="6A83BD39" w14:textId="77777777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Menopause in the Workplace</w:t>
            </w:r>
          </w:p>
          <w:p w:rsidRPr="00541AF3" w:rsidR="00D04AB1" w:rsidP="00541AF3" w:rsidRDefault="00D04AB1" w14:paraId="617AA8AA" w14:textId="77777777">
            <w:pPr>
              <w:pStyle w:val="NoSpacing"/>
            </w:pPr>
          </w:p>
        </w:tc>
        <w:tc>
          <w:tcPr>
            <w:tcW w:w="1815" w:type="dxa"/>
            <w:shd w:val="clear" w:color="auto" w:fill="F4B083" w:themeFill="accent2" w:themeFillTint="99"/>
            <w:tcMar/>
          </w:tcPr>
          <w:p w:rsidRPr="00541AF3" w:rsidR="00D04AB1" w:rsidP="00541AF3" w:rsidRDefault="00561A2A" w14:paraId="39A57719" w14:textId="6D9B03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shd w:val="clear" w:color="auto" w:fill="F4B083" w:themeFill="accent2" w:themeFillTint="99"/>
            <w:tcMar/>
          </w:tcPr>
          <w:p w:rsidRPr="00541AF3" w:rsidR="00D04AB1" w:rsidP="00541AF3" w:rsidRDefault="00882AC7" w14:paraId="1BD6BECB" w14:textId="053C81B2">
            <w:pPr>
              <w:pStyle w:val="NoSpacing"/>
            </w:pPr>
            <w:hyperlink r:id="R8ef76ff1f7e74339">
              <w:r w:rsidRPr="35DC9379" w:rsidR="0E9A5780">
                <w:rPr>
                  <w:rStyle w:val="Hyperlink"/>
                </w:rPr>
                <w:t>https://unionlearn.ulp.wranx.com/</w:t>
              </w:r>
            </w:hyperlink>
          </w:p>
        </w:tc>
      </w:tr>
      <w:tr w:rsidR="35DC9379" w:rsidTr="5D00F74F" w14:paraId="47130619">
        <w:tc>
          <w:tcPr>
            <w:tcW w:w="1986" w:type="dxa"/>
            <w:shd w:val="clear" w:color="auto" w:fill="F4B083" w:themeFill="accent2" w:themeFillTint="99"/>
            <w:tcMar/>
          </w:tcPr>
          <w:p w:rsidR="35DC9379" w:rsidP="35DC9379" w:rsidRDefault="35DC9379" w14:paraId="6E12C2DE" w14:textId="6A294F86">
            <w:pPr>
              <w:pStyle w:val="NoSpacing"/>
            </w:pPr>
          </w:p>
        </w:tc>
        <w:tc>
          <w:tcPr>
            <w:tcW w:w="2490" w:type="dxa"/>
            <w:shd w:val="clear" w:color="auto" w:fill="F4B083" w:themeFill="accent2" w:themeFillTint="99"/>
            <w:tcMar/>
          </w:tcPr>
          <w:p w:rsidR="188B9389" w:rsidP="35DC9379" w:rsidRDefault="188B9389" w14:paraId="2A97FDE0" w14:textId="156644B2">
            <w:pPr>
              <w:pStyle w:val="NoSpacing"/>
            </w:pPr>
            <w:r w:rsidRPr="35DC9379" w:rsidR="188B938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GB"/>
              </w:rPr>
              <w:t>Working from Home: An Introduction</w:t>
            </w:r>
          </w:p>
        </w:tc>
        <w:tc>
          <w:tcPr>
            <w:tcW w:w="1815" w:type="dxa"/>
            <w:shd w:val="clear" w:color="auto" w:fill="F4B083" w:themeFill="accent2" w:themeFillTint="99"/>
            <w:tcMar/>
          </w:tcPr>
          <w:p w:rsidR="188B9389" w:rsidP="35DC9379" w:rsidRDefault="188B9389" w14:paraId="695BEBDC" w14:textId="6473E06C">
            <w:pPr>
              <w:pStyle w:val="NoSpacing"/>
            </w:pPr>
            <w:r w:rsidR="188B9389">
              <w:rPr/>
              <w:t>Free for members</w:t>
            </w:r>
          </w:p>
        </w:tc>
        <w:tc>
          <w:tcPr>
            <w:tcW w:w="4290" w:type="dxa"/>
            <w:shd w:val="clear" w:color="auto" w:fill="F4B083" w:themeFill="accent2" w:themeFillTint="99"/>
            <w:tcMar/>
          </w:tcPr>
          <w:p w:rsidR="188B9389" w:rsidP="35DC9379" w:rsidRDefault="188B9389" w14:paraId="4A87E437" w14:textId="053C81B2">
            <w:pPr>
              <w:pStyle w:val="NoSpacing"/>
            </w:pPr>
            <w:hyperlink r:id="Ra8476a4fe61f4d77">
              <w:r w:rsidRPr="35DC9379" w:rsidR="188B9389">
                <w:rPr>
                  <w:rStyle w:val="Hyperlink"/>
                </w:rPr>
                <w:t>https://unionlearn.ulp.wranx.com/</w:t>
              </w:r>
            </w:hyperlink>
          </w:p>
          <w:p w:rsidR="35DC9379" w:rsidP="35DC9379" w:rsidRDefault="35DC9379" w14:paraId="135E252D" w14:textId="7B0C75E4">
            <w:pPr>
              <w:pStyle w:val="NoSpacing"/>
            </w:pPr>
          </w:p>
        </w:tc>
      </w:tr>
      <w:tr w:rsidR="00D04AB1" w:rsidTr="5D00F74F" w14:paraId="04BDCEBD" w14:textId="77777777">
        <w:tc>
          <w:tcPr>
            <w:tcW w:w="1986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561A2A" w14:paraId="0B798802" w14:textId="33E7D08D">
            <w:pPr>
              <w:pStyle w:val="NoSpacing"/>
            </w:pPr>
            <w:r w:rsidRPr="00541AF3">
              <w:t>Mental health and Wellbeing</w:t>
            </w:r>
          </w:p>
        </w:tc>
        <w:tc>
          <w:tcPr>
            <w:tcW w:w="249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C8757D" w14:paraId="50636607" w14:textId="561DAB2A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</w:t>
            </w: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nt</w:t>
            </w: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1815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561A2A" w14:paraId="104E0851" w14:textId="626977D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882AC7" w14:paraId="1CA1C2E0" w14:textId="6386B31F">
            <w:pPr>
              <w:pStyle w:val="NoSpacing"/>
            </w:pPr>
            <w:hyperlink r:id="R6176e3188cc14e9b">
              <w:r w:rsidRPr="35DC9379" w:rsidR="0E9A5780">
                <w:rPr>
                  <w:rStyle w:val="Hyperlink"/>
                </w:rPr>
                <w:t>https://unionlearn.ulp.wranx.com/</w:t>
              </w:r>
            </w:hyperlink>
          </w:p>
        </w:tc>
      </w:tr>
      <w:tr w:rsidR="35DC9379" w:rsidTr="5D00F74F" w14:paraId="2C208AB9">
        <w:tc>
          <w:tcPr>
            <w:tcW w:w="1986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="35DC9379" w:rsidP="35DC9379" w:rsidRDefault="35DC9379" w14:paraId="384440C3" w14:textId="6606D0E4">
            <w:pPr>
              <w:pStyle w:val="NoSpacing"/>
            </w:pPr>
          </w:p>
        </w:tc>
        <w:tc>
          <w:tcPr>
            <w:tcW w:w="249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="61A3CF72" w:rsidP="35DC9379" w:rsidRDefault="61A3CF72" w14:paraId="3C3F6A2F" w14:textId="7CFB14F6">
            <w:pPr>
              <w:pStyle w:val="NoSpacing"/>
            </w:pPr>
            <w:r w:rsidRPr="35DC9379" w:rsidR="61A3CF7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GB"/>
              </w:rPr>
              <w:t>Working from Home: Mental Health</w:t>
            </w:r>
          </w:p>
        </w:tc>
        <w:tc>
          <w:tcPr>
            <w:tcW w:w="1815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="61A3CF72" w:rsidP="35DC9379" w:rsidRDefault="61A3CF72" w14:paraId="225528A9" w14:textId="626977D9">
            <w:pPr>
              <w:pStyle w:val="NoSpacing"/>
            </w:pPr>
            <w:r w:rsidR="61A3CF72">
              <w:rPr/>
              <w:t>Free for Members</w:t>
            </w:r>
          </w:p>
          <w:p w:rsidR="35DC9379" w:rsidP="35DC9379" w:rsidRDefault="35DC9379" w14:paraId="6AA49E25" w14:textId="7A5BDE20">
            <w:pPr>
              <w:pStyle w:val="NoSpacing"/>
            </w:pPr>
          </w:p>
        </w:tc>
        <w:tc>
          <w:tcPr>
            <w:tcW w:w="429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="61A3CF72" w:rsidP="35DC9379" w:rsidRDefault="61A3CF72" w14:paraId="02BCF00B" w14:textId="6386B31F">
            <w:pPr>
              <w:pStyle w:val="NoSpacing"/>
            </w:pPr>
            <w:hyperlink r:id="R2735ee5429c44e58">
              <w:r w:rsidRPr="35DC9379" w:rsidR="61A3CF72">
                <w:rPr>
                  <w:rStyle w:val="Hyperlink"/>
                </w:rPr>
                <w:t>https://unionlearn.ulp.wranx.com/</w:t>
              </w:r>
            </w:hyperlink>
          </w:p>
          <w:p w:rsidR="35DC9379" w:rsidP="35DC9379" w:rsidRDefault="35DC9379" w14:paraId="4D03A5C0" w14:textId="1AA3FF14">
            <w:pPr>
              <w:pStyle w:val="NoSpacing"/>
            </w:pPr>
          </w:p>
        </w:tc>
      </w:tr>
      <w:tr w:rsidR="001B194B" w:rsidTr="5D00F74F" w14:paraId="397DEC55" w14:textId="77777777">
        <w:tc>
          <w:tcPr>
            <w:tcW w:w="1986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5D9046E6" w14:textId="6E03376B">
            <w:pPr>
              <w:pStyle w:val="NoSpacing"/>
            </w:pPr>
            <w:r>
              <w:t>Numeracy</w:t>
            </w:r>
          </w:p>
        </w:tc>
        <w:tc>
          <w:tcPr>
            <w:tcW w:w="2490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02FCDEB8" w14:textId="450AEA1E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Functional Skills Maths Levels 1,2 and 3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39F8E14E" w14:textId="4FD2054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882AC7" w14:paraId="1BE84A7A" w14:textId="3497AD3A">
            <w:pPr>
              <w:pStyle w:val="NoSpacing"/>
            </w:pPr>
            <w:hyperlink w:history="1" r:id="rId38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5D00F74F" w14:paraId="21C26141" w14:textId="77777777">
        <w:tc>
          <w:tcPr>
            <w:tcW w:w="1986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00B0E774" w14:textId="197C775F">
            <w:pPr>
              <w:pStyle w:val="NoSpacing"/>
            </w:pPr>
            <w:r>
              <w:t>Literacy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1DAC08DC" w14:textId="48995CB2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Everyday English: Punctuation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6BDCB0D8" w14:textId="47219C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882AC7" w14:paraId="0C793A68" w14:textId="39DD58BF">
            <w:pPr>
              <w:pStyle w:val="NoSpacing"/>
            </w:pPr>
            <w:hyperlink w:history="1" r:id="rId39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5D00F74F" w14:paraId="421FD19F" w14:textId="77777777">
        <w:tc>
          <w:tcPr>
            <w:tcW w:w="1986" w:type="dxa"/>
            <w:shd w:val="clear" w:color="auto" w:fill="FBBBBD"/>
            <w:tcMar/>
          </w:tcPr>
          <w:p w:rsidRPr="00541AF3" w:rsidR="001B194B" w:rsidP="001B194B" w:rsidRDefault="001B194B" w14:paraId="3919BA4E" w14:textId="77777777">
            <w:pPr>
              <w:pStyle w:val="NoSpacing"/>
            </w:pPr>
          </w:p>
        </w:tc>
        <w:tc>
          <w:tcPr>
            <w:tcW w:w="2490" w:type="dxa"/>
            <w:shd w:val="clear" w:color="auto" w:fill="FBBBBD"/>
            <w:tcMar/>
          </w:tcPr>
          <w:p w:rsidRPr="00541AF3" w:rsidR="001B194B" w:rsidP="001B194B" w:rsidRDefault="001B194B" w14:paraId="2B0D04F3" w14:textId="676088AF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Intermediate Everyday English: Punctuation</w:t>
            </w:r>
          </w:p>
        </w:tc>
        <w:tc>
          <w:tcPr>
            <w:tcW w:w="1815" w:type="dxa"/>
            <w:shd w:val="clear" w:color="auto" w:fill="FBBBBD"/>
            <w:tcMar/>
          </w:tcPr>
          <w:p w:rsidRPr="00541AF3" w:rsidR="001B194B" w:rsidP="001B194B" w:rsidRDefault="001B194B" w14:paraId="2D83A41D" w14:textId="6F6EA8C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shd w:val="clear" w:color="auto" w:fill="FBBBBD"/>
            <w:tcMar/>
          </w:tcPr>
          <w:p w:rsidRPr="00541AF3" w:rsidR="001B194B" w:rsidP="001B194B" w:rsidRDefault="00882AC7" w14:paraId="2E3BAB1A" w14:textId="7BA26695">
            <w:pPr>
              <w:pStyle w:val="NoSpacing"/>
            </w:pPr>
            <w:hyperlink w:history="1" r:id="rId40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5D00F74F" w14:paraId="4F362F8C" w14:textId="77777777">
        <w:trPr>
          <w:trHeight w:val="515"/>
        </w:trPr>
        <w:tc>
          <w:tcPr>
            <w:tcW w:w="1986" w:type="dxa"/>
            <w:shd w:val="clear" w:color="auto" w:fill="FBBBBD"/>
            <w:tcMar/>
          </w:tcPr>
          <w:p w:rsidRPr="00541AF3" w:rsidR="001B194B" w:rsidP="001B194B" w:rsidRDefault="001B194B" w14:paraId="59B99E0C" w14:textId="77777777">
            <w:pPr>
              <w:pStyle w:val="NoSpacing"/>
            </w:pPr>
          </w:p>
        </w:tc>
        <w:tc>
          <w:tcPr>
            <w:tcW w:w="2490" w:type="dxa"/>
            <w:shd w:val="clear" w:color="auto" w:fill="FBBBBD"/>
            <w:tcMar/>
          </w:tcPr>
          <w:p w:rsidRPr="00541AF3" w:rsidR="001B194B" w:rsidP="001B194B" w:rsidRDefault="001B194B" w14:paraId="40F111AB" w14:textId="5630803E">
            <w:pPr>
              <w:pStyle w:val="NoSpacing"/>
            </w:pPr>
            <w:r w:rsidRPr="00541AF3">
              <w:t>Functional Skills English Levels 1,2 and 3</w:t>
            </w:r>
          </w:p>
        </w:tc>
        <w:tc>
          <w:tcPr>
            <w:tcW w:w="1815" w:type="dxa"/>
            <w:shd w:val="clear" w:color="auto" w:fill="FBBBBD"/>
            <w:tcMar/>
          </w:tcPr>
          <w:p w:rsidRPr="00541AF3" w:rsidR="001B194B" w:rsidP="001B194B" w:rsidRDefault="001B194B" w14:paraId="7B3FA8C1" w14:textId="034E9705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shd w:val="clear" w:color="auto" w:fill="FBBBBD"/>
            <w:tcMar/>
          </w:tcPr>
          <w:p w:rsidRPr="00541AF3" w:rsidR="001B194B" w:rsidP="001B194B" w:rsidRDefault="00882AC7" w14:paraId="5439F9EF" w14:textId="2046621C">
            <w:pPr>
              <w:pStyle w:val="NoSpacing"/>
            </w:pPr>
            <w:hyperlink r:id="Re3f3ba0454344705">
              <w:r w:rsidRPr="5D00F74F" w:rsidR="5387CC4A">
                <w:rPr>
                  <w:rStyle w:val="Hyperlink"/>
                </w:rPr>
                <w:t>https://unionlearn.ulp.wranx.com/</w:t>
              </w:r>
            </w:hyperlink>
          </w:p>
        </w:tc>
      </w:tr>
      <w:tr w:rsidR="5D00F74F" w:rsidTr="5D00F74F" w14:paraId="0D9498E7">
        <w:trPr>
          <w:trHeight w:val="515"/>
        </w:trPr>
        <w:tc>
          <w:tcPr>
            <w:tcW w:w="1986" w:type="dxa"/>
            <w:shd w:val="clear" w:color="auto" w:fill="FBBBBD"/>
            <w:tcMar/>
          </w:tcPr>
          <w:p w:rsidR="5D00F74F" w:rsidP="5D00F74F" w:rsidRDefault="5D00F74F" w14:paraId="5166F525" w14:textId="03486BC0">
            <w:pPr>
              <w:pStyle w:val="NoSpacing"/>
            </w:pPr>
          </w:p>
        </w:tc>
        <w:tc>
          <w:tcPr>
            <w:tcW w:w="2490" w:type="dxa"/>
            <w:shd w:val="clear" w:color="auto" w:fill="FBBBBD"/>
            <w:tcMar/>
          </w:tcPr>
          <w:p w:rsidR="5D00F74F" w:rsidP="5D00F74F" w:rsidRDefault="5D00F74F" w14:paraId="51F21620" w14:textId="138D3A02">
            <w:pPr>
              <w:pStyle w:val="NoSpacing"/>
            </w:pPr>
          </w:p>
        </w:tc>
        <w:tc>
          <w:tcPr>
            <w:tcW w:w="1815" w:type="dxa"/>
            <w:shd w:val="clear" w:color="auto" w:fill="FBBBBD"/>
            <w:tcMar/>
          </w:tcPr>
          <w:p w:rsidR="5D00F74F" w:rsidP="5D00F74F" w:rsidRDefault="5D00F74F" w14:paraId="60B6B265" w14:textId="442ECDCC">
            <w:pPr>
              <w:pStyle w:val="NoSpacing"/>
            </w:pPr>
          </w:p>
        </w:tc>
        <w:tc>
          <w:tcPr>
            <w:tcW w:w="4290" w:type="dxa"/>
            <w:shd w:val="clear" w:color="auto" w:fill="FBBBBD"/>
            <w:tcMar/>
          </w:tcPr>
          <w:p w:rsidR="5D00F74F" w:rsidP="5D00F74F" w:rsidRDefault="5D00F74F" w14:paraId="25194101" w14:textId="7B6EAA7F">
            <w:pPr>
              <w:pStyle w:val="NoSpacing"/>
            </w:pPr>
          </w:p>
        </w:tc>
      </w:tr>
      <w:tr w:rsidR="5D00F74F" w:rsidTr="5D00F74F" w14:paraId="5E50E672">
        <w:trPr>
          <w:trHeight w:val="515"/>
        </w:trPr>
        <w:tc>
          <w:tcPr>
            <w:tcW w:w="1986" w:type="dxa"/>
            <w:shd w:val="clear" w:color="auto" w:fill="FBBBBD"/>
            <w:tcMar/>
          </w:tcPr>
          <w:p w:rsidR="5D00F74F" w:rsidP="5D00F74F" w:rsidRDefault="5D00F74F" w14:paraId="39C4107A" w14:textId="3F7B65B2">
            <w:pPr>
              <w:pStyle w:val="NoSpacing"/>
            </w:pPr>
          </w:p>
        </w:tc>
        <w:tc>
          <w:tcPr>
            <w:tcW w:w="2490" w:type="dxa"/>
            <w:shd w:val="clear" w:color="auto" w:fill="FBBBBD"/>
            <w:tcMar/>
          </w:tcPr>
          <w:p w:rsidR="5D00F74F" w:rsidP="5D00F74F" w:rsidRDefault="5D00F74F" w14:paraId="3D97E1F0" w14:textId="1DF857B5">
            <w:pPr>
              <w:pStyle w:val="NoSpacing"/>
            </w:pPr>
          </w:p>
        </w:tc>
        <w:tc>
          <w:tcPr>
            <w:tcW w:w="1815" w:type="dxa"/>
            <w:shd w:val="clear" w:color="auto" w:fill="FBBBBD"/>
            <w:tcMar/>
          </w:tcPr>
          <w:p w:rsidR="5D00F74F" w:rsidP="5D00F74F" w:rsidRDefault="5D00F74F" w14:paraId="6B91B739" w14:textId="6A278D25">
            <w:pPr>
              <w:pStyle w:val="NoSpacing"/>
            </w:pPr>
          </w:p>
        </w:tc>
        <w:tc>
          <w:tcPr>
            <w:tcW w:w="4290" w:type="dxa"/>
            <w:shd w:val="clear" w:color="auto" w:fill="FBBBBD"/>
            <w:tcMar/>
          </w:tcPr>
          <w:p w:rsidR="5D00F74F" w:rsidP="5D00F74F" w:rsidRDefault="5D00F74F" w14:paraId="2FE706E2" w14:textId="27D1A57A">
            <w:pPr>
              <w:pStyle w:val="NoSpacing"/>
            </w:pPr>
          </w:p>
        </w:tc>
      </w:tr>
    </w:tbl>
    <w:p w:rsidR="1C01BDBA" w:rsidP="1C01BDBA" w:rsidRDefault="1C01BDBA" w14:paraId="73D1D0E6" w14:textId="06CEE1B8">
      <w:pPr>
        <w:rPr>
          <w:rFonts w:ascii="Calibri" w:hAnsi="Calibri" w:eastAsia="Calibri" w:cs="Calibri"/>
        </w:rPr>
      </w:pPr>
    </w:p>
    <w:sectPr w:rsidR="1C01BDB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6416EA"/>
    <w:multiLevelType w:val="hybridMultilevel"/>
    <w:tmpl w:val="84FA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C75D5"/>
    <w:rsid w:val="000E181C"/>
    <w:rsid w:val="000F671D"/>
    <w:rsid w:val="001036CE"/>
    <w:rsid w:val="0010388A"/>
    <w:rsid w:val="0011013E"/>
    <w:rsid w:val="00117B9C"/>
    <w:rsid w:val="00145871"/>
    <w:rsid w:val="00177BF4"/>
    <w:rsid w:val="001B194B"/>
    <w:rsid w:val="001E2928"/>
    <w:rsid w:val="0022297D"/>
    <w:rsid w:val="00263D23"/>
    <w:rsid w:val="0027216B"/>
    <w:rsid w:val="002B1D1C"/>
    <w:rsid w:val="002C2AD0"/>
    <w:rsid w:val="002C4920"/>
    <w:rsid w:val="002F3BEA"/>
    <w:rsid w:val="00351FC1"/>
    <w:rsid w:val="003727E1"/>
    <w:rsid w:val="00390F7B"/>
    <w:rsid w:val="003B7ECD"/>
    <w:rsid w:val="003CEE29"/>
    <w:rsid w:val="003D20C1"/>
    <w:rsid w:val="003D2F89"/>
    <w:rsid w:val="00405226"/>
    <w:rsid w:val="00417769"/>
    <w:rsid w:val="0044649C"/>
    <w:rsid w:val="004722CB"/>
    <w:rsid w:val="004C5E61"/>
    <w:rsid w:val="004D51CC"/>
    <w:rsid w:val="004F596C"/>
    <w:rsid w:val="005224DB"/>
    <w:rsid w:val="00535C77"/>
    <w:rsid w:val="00541AF3"/>
    <w:rsid w:val="00561A2A"/>
    <w:rsid w:val="005852D0"/>
    <w:rsid w:val="005B0059"/>
    <w:rsid w:val="005B508C"/>
    <w:rsid w:val="0060777B"/>
    <w:rsid w:val="006E2D50"/>
    <w:rsid w:val="006F13FE"/>
    <w:rsid w:val="00701CEA"/>
    <w:rsid w:val="007420B9"/>
    <w:rsid w:val="00744A82"/>
    <w:rsid w:val="0076426D"/>
    <w:rsid w:val="007741DB"/>
    <w:rsid w:val="0078211E"/>
    <w:rsid w:val="007A1A8F"/>
    <w:rsid w:val="007D7DA7"/>
    <w:rsid w:val="007F1038"/>
    <w:rsid w:val="0083258B"/>
    <w:rsid w:val="00871C34"/>
    <w:rsid w:val="00882AC7"/>
    <w:rsid w:val="00890B6F"/>
    <w:rsid w:val="008E2B06"/>
    <w:rsid w:val="00916ECF"/>
    <w:rsid w:val="00935363"/>
    <w:rsid w:val="009B19D1"/>
    <w:rsid w:val="009D35C7"/>
    <w:rsid w:val="009D77D1"/>
    <w:rsid w:val="00A46353"/>
    <w:rsid w:val="00A652FC"/>
    <w:rsid w:val="00A91967"/>
    <w:rsid w:val="00AA3C63"/>
    <w:rsid w:val="00B20FFD"/>
    <w:rsid w:val="00B62EA4"/>
    <w:rsid w:val="00B82446"/>
    <w:rsid w:val="00B84817"/>
    <w:rsid w:val="00BB3E6F"/>
    <w:rsid w:val="00C05E66"/>
    <w:rsid w:val="00C23151"/>
    <w:rsid w:val="00C26E5F"/>
    <w:rsid w:val="00C8757D"/>
    <w:rsid w:val="00CA25CF"/>
    <w:rsid w:val="00CA2A65"/>
    <w:rsid w:val="00CB4974"/>
    <w:rsid w:val="00CC7204"/>
    <w:rsid w:val="00CD5F27"/>
    <w:rsid w:val="00D04AB1"/>
    <w:rsid w:val="00D64F10"/>
    <w:rsid w:val="00D72C7D"/>
    <w:rsid w:val="00DB103A"/>
    <w:rsid w:val="00DE6240"/>
    <w:rsid w:val="00E31FE5"/>
    <w:rsid w:val="00E34551"/>
    <w:rsid w:val="00E359A8"/>
    <w:rsid w:val="00EB0277"/>
    <w:rsid w:val="00EB4A6F"/>
    <w:rsid w:val="00ED0D30"/>
    <w:rsid w:val="00EE0902"/>
    <w:rsid w:val="00F125F5"/>
    <w:rsid w:val="00F709CE"/>
    <w:rsid w:val="00FA42DF"/>
    <w:rsid w:val="00FF747A"/>
    <w:rsid w:val="015530E7"/>
    <w:rsid w:val="0159E6AE"/>
    <w:rsid w:val="017FFF3D"/>
    <w:rsid w:val="02C0EEA6"/>
    <w:rsid w:val="02CD6F62"/>
    <w:rsid w:val="02FEE368"/>
    <w:rsid w:val="035E14CC"/>
    <w:rsid w:val="04959FCA"/>
    <w:rsid w:val="05CC942F"/>
    <w:rsid w:val="06992A7E"/>
    <w:rsid w:val="0860E6B6"/>
    <w:rsid w:val="096042CC"/>
    <w:rsid w:val="0975C498"/>
    <w:rsid w:val="09AA0A45"/>
    <w:rsid w:val="0B155966"/>
    <w:rsid w:val="0BAAB36C"/>
    <w:rsid w:val="0BAAB76A"/>
    <w:rsid w:val="0C97E38E"/>
    <w:rsid w:val="0CA2CD62"/>
    <w:rsid w:val="0D0679E3"/>
    <w:rsid w:val="0DF12C3C"/>
    <w:rsid w:val="0E9A5780"/>
    <w:rsid w:val="0F232236"/>
    <w:rsid w:val="0F433570"/>
    <w:rsid w:val="0F7DAA8E"/>
    <w:rsid w:val="0FA9A4F8"/>
    <w:rsid w:val="1040E212"/>
    <w:rsid w:val="1070E8F9"/>
    <w:rsid w:val="125481E0"/>
    <w:rsid w:val="12F32029"/>
    <w:rsid w:val="13D370DD"/>
    <w:rsid w:val="16174D79"/>
    <w:rsid w:val="1707711B"/>
    <w:rsid w:val="176454F7"/>
    <w:rsid w:val="188B9389"/>
    <w:rsid w:val="18971C85"/>
    <w:rsid w:val="18B12E5A"/>
    <w:rsid w:val="18CE5928"/>
    <w:rsid w:val="18E1DE7C"/>
    <w:rsid w:val="195FC4B4"/>
    <w:rsid w:val="19627F34"/>
    <w:rsid w:val="1AED7577"/>
    <w:rsid w:val="1C01BDBA"/>
    <w:rsid w:val="1DCD9B4E"/>
    <w:rsid w:val="1FE27B96"/>
    <w:rsid w:val="1FFAAB0F"/>
    <w:rsid w:val="2175D7E2"/>
    <w:rsid w:val="221C84F9"/>
    <w:rsid w:val="2240B569"/>
    <w:rsid w:val="22B0E344"/>
    <w:rsid w:val="22C305D7"/>
    <w:rsid w:val="233C4F5B"/>
    <w:rsid w:val="2465DCCF"/>
    <w:rsid w:val="24E1D42F"/>
    <w:rsid w:val="2589DEBA"/>
    <w:rsid w:val="261DAF71"/>
    <w:rsid w:val="26B65B15"/>
    <w:rsid w:val="27754F24"/>
    <w:rsid w:val="27B80800"/>
    <w:rsid w:val="27F35694"/>
    <w:rsid w:val="29E9E5DE"/>
    <w:rsid w:val="29F630AA"/>
    <w:rsid w:val="2B8DCCC2"/>
    <w:rsid w:val="2BCF7563"/>
    <w:rsid w:val="2C57391D"/>
    <w:rsid w:val="2D083490"/>
    <w:rsid w:val="2D86AFCF"/>
    <w:rsid w:val="2DD01FFF"/>
    <w:rsid w:val="2E07DF7E"/>
    <w:rsid w:val="2E580D82"/>
    <w:rsid w:val="2F133F83"/>
    <w:rsid w:val="2F51CBE4"/>
    <w:rsid w:val="31485053"/>
    <w:rsid w:val="318CBC98"/>
    <w:rsid w:val="327A2461"/>
    <w:rsid w:val="32F02614"/>
    <w:rsid w:val="341B8F00"/>
    <w:rsid w:val="341B8F00"/>
    <w:rsid w:val="35481DCC"/>
    <w:rsid w:val="35DC9379"/>
    <w:rsid w:val="3676C793"/>
    <w:rsid w:val="372BE858"/>
    <w:rsid w:val="37AFB44B"/>
    <w:rsid w:val="37EE4DDF"/>
    <w:rsid w:val="3A80BF65"/>
    <w:rsid w:val="3A9B2927"/>
    <w:rsid w:val="3AB90013"/>
    <w:rsid w:val="3ADFE8FB"/>
    <w:rsid w:val="3B79965D"/>
    <w:rsid w:val="3C35C420"/>
    <w:rsid w:val="3D4C9D3F"/>
    <w:rsid w:val="3DFC57B3"/>
    <w:rsid w:val="3EA3AD90"/>
    <w:rsid w:val="3FB008FE"/>
    <w:rsid w:val="400E72A3"/>
    <w:rsid w:val="41415830"/>
    <w:rsid w:val="418B4C76"/>
    <w:rsid w:val="41D408A8"/>
    <w:rsid w:val="42B92FD0"/>
    <w:rsid w:val="42E5192B"/>
    <w:rsid w:val="45D0A180"/>
    <w:rsid w:val="473F52AC"/>
    <w:rsid w:val="47B4289D"/>
    <w:rsid w:val="48EB31C1"/>
    <w:rsid w:val="4A2707BF"/>
    <w:rsid w:val="4AB38BFA"/>
    <w:rsid w:val="4AD80FC4"/>
    <w:rsid w:val="4BA0C2FC"/>
    <w:rsid w:val="4BCA5287"/>
    <w:rsid w:val="4D11C507"/>
    <w:rsid w:val="4DEC8E51"/>
    <w:rsid w:val="4E4424FA"/>
    <w:rsid w:val="4F40F3A1"/>
    <w:rsid w:val="4F9C4AE1"/>
    <w:rsid w:val="4F9F2863"/>
    <w:rsid w:val="4FBC62CB"/>
    <w:rsid w:val="50848B17"/>
    <w:rsid w:val="50E5DA14"/>
    <w:rsid w:val="5108A902"/>
    <w:rsid w:val="5325DC97"/>
    <w:rsid w:val="534F16A3"/>
    <w:rsid w:val="5387CC4A"/>
    <w:rsid w:val="53DD1725"/>
    <w:rsid w:val="541D7AD6"/>
    <w:rsid w:val="55AB03FF"/>
    <w:rsid w:val="5630DA7E"/>
    <w:rsid w:val="57B8C0CC"/>
    <w:rsid w:val="58CB9A29"/>
    <w:rsid w:val="59D72441"/>
    <w:rsid w:val="5ACBF403"/>
    <w:rsid w:val="5D00F74F"/>
    <w:rsid w:val="5DA33EB9"/>
    <w:rsid w:val="5DDC77B6"/>
    <w:rsid w:val="5ED140F6"/>
    <w:rsid w:val="5F8ACD1F"/>
    <w:rsid w:val="607990B6"/>
    <w:rsid w:val="60D409D0"/>
    <w:rsid w:val="6107D439"/>
    <w:rsid w:val="61720EE0"/>
    <w:rsid w:val="619C1239"/>
    <w:rsid w:val="61A3CF72"/>
    <w:rsid w:val="6510B7CB"/>
    <w:rsid w:val="654C8E35"/>
    <w:rsid w:val="655B4046"/>
    <w:rsid w:val="66CCD885"/>
    <w:rsid w:val="6C50449C"/>
    <w:rsid w:val="6CAA3B6C"/>
    <w:rsid w:val="6E3BD2C8"/>
    <w:rsid w:val="6E3F5752"/>
    <w:rsid w:val="6EA3C360"/>
    <w:rsid w:val="6EB2B075"/>
    <w:rsid w:val="6F3B75F8"/>
    <w:rsid w:val="6F6C1D07"/>
    <w:rsid w:val="702C152E"/>
    <w:rsid w:val="70A83A85"/>
    <w:rsid w:val="710C17A7"/>
    <w:rsid w:val="712E41E4"/>
    <w:rsid w:val="7139A6C0"/>
    <w:rsid w:val="7168016D"/>
    <w:rsid w:val="71D3B0B3"/>
    <w:rsid w:val="71F44422"/>
    <w:rsid w:val="73700E0B"/>
    <w:rsid w:val="74943012"/>
    <w:rsid w:val="7531E3F3"/>
    <w:rsid w:val="765B0C0D"/>
    <w:rsid w:val="77898B1E"/>
    <w:rsid w:val="782BC354"/>
    <w:rsid w:val="78C55736"/>
    <w:rsid w:val="793444AD"/>
    <w:rsid w:val="7B321221"/>
    <w:rsid w:val="7C941705"/>
    <w:rsid w:val="7CD6962C"/>
    <w:rsid w:val="7D05D5FA"/>
    <w:rsid w:val="7DC6417C"/>
    <w:rsid w:val="7DEC8C60"/>
    <w:rsid w:val="7E0A097B"/>
    <w:rsid w:val="7E213599"/>
    <w:rsid w:val="7E46FCE5"/>
    <w:rsid w:val="7E46FCE5"/>
    <w:rsid w:val="7E5B6690"/>
    <w:rsid w:val="7F7F1405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709C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-nowrap-small" w:customStyle="1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B194B"/>
  </w:style>
  <w:style w:type="character" w:styleId="eop" w:customStyle="1">
    <w:name w:val="eop"/>
    <w:basedOn w:val="DefaultParagraphFont"/>
    <w:rsid w:val="001B194B"/>
  </w:style>
  <w:style w:type="paragraph" w:styleId="paragraph" w:customStyle="1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open.edu/openlearn/money-management/planning-better-future?in_menu=368967" TargetMode="External" Id="rId13" /><Relationship Type="http://schemas.openxmlformats.org/officeDocument/2006/relationships/hyperlink" Target="https://unionlearn.ulp.wranx.com/" TargetMode="External" Id="rId39" /><Relationship Type="http://schemas.openxmlformats.org/officeDocument/2006/relationships/hyperlink" Target="https://www.open.edu/openlearn/science-maths-technology/introduction-cyber-security-stay-safe-online/content-section-overview" TargetMode="External" Id="rId21" /><Relationship Type="http://schemas.openxmlformats.org/officeDocument/2006/relationships/hyperlink" Target="https://www.futurelearn.com/courses/people-management-skills" TargetMode="External" Id="rId34" /><Relationship Type="http://schemas.openxmlformats.org/officeDocument/2006/relationships/numbering" Target="numbering.xml" Id="rId2" /><Relationship Type="http://schemas.openxmlformats.org/officeDocument/2006/relationships/hyperlink" Target="https://www.futurelearn.com/courses/youth-mental-health" TargetMode="External" Id="rId29" /><Relationship Type="http://schemas.openxmlformats.org/officeDocument/2006/relationships/customXml" Target="../customXml/item1.xml" Id="rId1" /><Relationship Type="http://schemas.openxmlformats.org/officeDocument/2006/relationships/hyperlink" Target="https://www.open.edu/openlearn/languages/free-courses" TargetMode="External" Id="rId24" /><Relationship Type="http://schemas.openxmlformats.org/officeDocument/2006/relationships/hyperlink" Target="https://www.futurelearn.com/courses/mindfulness-wellbeing-performance" TargetMode="External" Id="rId32" /><Relationship Type="http://schemas.openxmlformats.org/officeDocument/2006/relationships/hyperlink" Target="https://unionlearn.ulp.wranx.com/" TargetMode="External" Id="rId40" /><Relationship Type="http://schemas.openxmlformats.org/officeDocument/2006/relationships/fontTable" Target="fontTable.xml" Id="rId45" /><Relationship Type="http://schemas.openxmlformats.org/officeDocument/2006/relationships/webSettings" Target="webSettings.xml" Id="rId5" /><Relationship Type="http://schemas.openxmlformats.org/officeDocument/2006/relationships/hyperlink" Target="https://www.open.edu/openlearn/science-maths-technology/mathematics-and-statistics/mathematics-education/starting-maths-patterns-and-formulas/content-section-0" TargetMode="External" Id="rId23" /><Relationship Type="http://schemas.openxmlformats.org/officeDocument/2006/relationships/hyperlink" Target="https://www.futurelearn.com/courses/depression-young-people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www.open.edu/openlearn/science-maths-technology/mathematics-statistics/using-scientific-calculator/content-section-0?active-tab=description-tab" TargetMode="External" Id="rId22" /><Relationship Type="http://schemas.openxmlformats.org/officeDocument/2006/relationships/hyperlink" Target="https://www.futurelearn.com/courses/emotional-intelligence-at-work" TargetMode="External" Id="rId30" /><Relationship Type="http://schemas.openxmlformats.org/officeDocument/2006/relationships/hyperlink" Target="https://www.futurelearn.com/courses/work-life-balance-remote-working" TargetMode="External" Id="rId35" /><Relationship Type="http://schemas.openxmlformats.org/officeDocument/2006/relationships/hyperlink" Target="https://e-learning.unison.org.uk/course/index.php?categoryid=4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digitalunite.com/technology-guides" TargetMode="External" Id="rId25" /><Relationship Type="http://schemas.openxmlformats.org/officeDocument/2006/relationships/hyperlink" Target="https://www.futurelearn.com/courses/growing-as-a-manager" TargetMode="External" Id="rId33" /><Relationship Type="http://schemas.openxmlformats.org/officeDocument/2006/relationships/hyperlink" Target="https://unionlearn.ulp.wranx.com/" TargetMode="External" Id="rId38" /><Relationship Type="http://schemas.openxmlformats.org/officeDocument/2006/relationships/theme" Target="theme/theme1.xml" Id="rId46" /><Relationship Type="http://schemas.openxmlformats.org/officeDocument/2006/relationships/hyperlink" Target="https://www.open.edu/openlearn/education-development/digital-literacy-succeeding-digital-world/content-section-overview" TargetMode="External" Id="rId20" /><Relationship Type="http://schemas.openxmlformats.org/officeDocument/2006/relationships/hyperlink" Target="mailto:l.organising@unison.co.uk" TargetMode="External" Id="R04170dc28c1b4b80" /><Relationship Type="http://schemas.openxmlformats.org/officeDocument/2006/relationships/hyperlink" Target="https://staffskillstraining.co.uk/course/budgeting-basics-certification/" TargetMode="External" Id="Ra104de89243a4be9" /><Relationship Type="http://schemas.openxmlformats.org/officeDocument/2006/relationships/hyperlink" Target="https://staffskillstraining.co.uk/course/budgeting-like-a-boss-certification/" TargetMode="External" Id="Rec97eeec06d04962" /><Relationship Type="http://schemas.openxmlformats.org/officeDocument/2006/relationships/hyperlink" Target="https://staffskillstraining.co.uk/course/cash-flow-statements-and-logistics-certification/" TargetMode="External" Id="R1ddede82280b404d" /><Relationship Type="http://schemas.openxmlformats.org/officeDocument/2006/relationships/hyperlink" Target="https://staffskillstraining.co.uk/course/financial-documents-101-certification/" TargetMode="External" Id="R390b1be0f18741ac" /><Relationship Type="http://schemas.openxmlformats.org/officeDocument/2006/relationships/hyperlink" Target="https://staffskillstraining.co.uk/course/fraud-detection-certification/" TargetMode="External" Id="R4a515406e6d34e82" /><Relationship Type="http://schemas.openxmlformats.org/officeDocument/2006/relationships/hyperlink" Target="https://staffskillstraining.co.uk/course/fraud-awareness-level-2/" TargetMode="External" Id="R484600cfc87b468f" /><Relationship Type="http://schemas.openxmlformats.org/officeDocument/2006/relationships/hyperlink" Target="https://staffskillstraining.co.uk/course/fundamental-concepts-of-fraud-certification/" TargetMode="External" Id="Raca204f57b694156" /><Relationship Type="http://schemas.openxmlformats.org/officeDocument/2006/relationships/hyperlink" Target="https://staffskillstraining.co.uk/course/how-to-run-an-efficient-payroll-certification/" TargetMode="External" Id="R45850808b2e944ea" /><Relationship Type="http://schemas.openxmlformats.org/officeDocument/2006/relationships/hyperlink" Target="https://staffskillstraining.co.uk/course/identity-theft-awareness-certification/" TargetMode="External" Id="R741026d8efcb455c" /><Relationship Type="http://schemas.openxmlformats.org/officeDocument/2006/relationships/hyperlink" Target="https://staffskillstraining.co.uk/course/basic-accounting-course/" TargetMode="External" Id="R592777bcadfd4aeb" /><Relationship Type="http://schemas.openxmlformats.org/officeDocument/2006/relationships/hyperlink" Target="https://staffskillstraining.co.uk/course/payroll-how-to-calculate-net-and-gross-pay-certification/" TargetMode="External" Id="Rf55f4b7466f34d26" /><Relationship Type="http://schemas.openxmlformats.org/officeDocument/2006/relationships/hyperlink" Target="https://staffskillstraining.co.uk/course/payroll-systems-the-basics-certification/" TargetMode="External" Id="R2b0c1d8387be4ee8" /><Relationship Type="http://schemas.openxmlformats.org/officeDocument/2006/relationships/hyperlink" Target="https://staffskillstraining.co.uk/course/payroll-management-certification-level-2/" TargetMode="External" Id="Rb8f2383ba61148fe" /><Relationship Type="http://schemas.openxmlformats.org/officeDocument/2006/relationships/hyperlink" Target="https://staffskillstraining.co.uk/course/the-cash-flow-statement-certification/" TargetMode="External" Id="Refaacae93c1a454e" /><Relationship Type="http://schemas.openxmlformats.org/officeDocument/2006/relationships/hyperlink" Target="https://staffskillstraining.co.uk/course/the-financial-services-and-markets-act-certification/" TargetMode="External" Id="Rf75a0f6191814a6a" /><Relationship Type="http://schemas.openxmlformats.org/officeDocument/2006/relationships/hyperlink" Target="https://staffskillstraining.co.uk/course/understanding-the-national-insurance-contributions-system-certification/" TargetMode="External" Id="R9cf8747c720747ed" /><Relationship Type="http://schemas.openxmlformats.org/officeDocument/2006/relationships/hyperlink" Target="https://staffskillstraining.co.uk/course/understanding-the-paye-system-certification/" TargetMode="External" Id="R8bf08d1c8b1341d6" /><Relationship Type="http://schemas.openxmlformats.org/officeDocument/2006/relationships/hyperlink" Target="https://staffskillstraining.co.uk/course/what-is-money-laundering-certification/" TargetMode="External" Id="Rff5b93d448474f2f" /><Relationship Type="http://schemas.openxmlformats.org/officeDocument/2006/relationships/hyperlink" Target="https://www.open.edu/openlearn/money-business/organisations-and-management-accounting/content-section-0-0" TargetMode="External" Id="R0b764f47b3014852" /><Relationship Type="http://schemas.openxmlformats.org/officeDocument/2006/relationships/hyperlink" Target="https://www.open.edu/openlearn/money-business/organisations-and-the-financial-system/content-section-0" TargetMode="External" Id="Rf66bfc3eeeb048ab" /><Relationship Type="http://schemas.openxmlformats.org/officeDocument/2006/relationships/hyperlink" Target="https://www.open.edu/openlearn/money-business/leadership-management/discovering-management/content-section-0?active-tab=description-tab" TargetMode="External" Id="Ra8d52d1e949b4393" /><Relationship Type="http://schemas.openxmlformats.org/officeDocument/2006/relationships/hyperlink" Target="https://www.open.edu/openlearn/education-development/learning/leadership-and-followership/content-section-overview?active-tab=description-tab" TargetMode="External" Id="R016f488043b34808" /><Relationship Type="http://schemas.openxmlformats.org/officeDocument/2006/relationships/hyperlink" Target="https://www.open.edu/openlearn/money-business/leadership-challenges-turbulent-times/content-section-0?active-tab=description-tab" TargetMode="External" Id="Rc979f64690c14712" /><Relationship Type="http://schemas.openxmlformats.org/officeDocument/2006/relationships/hyperlink" Target="https://www.open.edu/openlearn/money-business/leadership-management/step-leadership/content-section-0" TargetMode="External" Id="Red62cd32614c455c" /><Relationship Type="http://schemas.openxmlformats.org/officeDocument/2006/relationships/hyperlink" Target="https://unionlearn.ulp.wranx.com/" TargetMode="External" Id="R8ef76ff1f7e74339" /><Relationship Type="http://schemas.openxmlformats.org/officeDocument/2006/relationships/hyperlink" Target="https://unionlearn.ulp.wranx.com/" TargetMode="External" Id="Ra8476a4fe61f4d77" /><Relationship Type="http://schemas.openxmlformats.org/officeDocument/2006/relationships/hyperlink" Target="https://unionlearn.ulp.wranx.com/" TargetMode="External" Id="R6176e3188cc14e9b" /><Relationship Type="http://schemas.openxmlformats.org/officeDocument/2006/relationships/hyperlink" Target="https://unionlearn.ulp.wranx.com/" TargetMode="External" Id="R2735ee5429c44e58" /><Relationship Type="http://schemas.openxmlformats.org/officeDocument/2006/relationships/hyperlink" Target="https://staffskillstraining.co.uk/course/when-employees-pay-less-than-the-nic-certification/" TargetMode="External" Id="Rf34dea530f0048e2" /><Relationship Type="http://schemas.openxmlformats.org/officeDocument/2006/relationships/hyperlink" Target="https://www.e-careers.com/courses?subject%5B%5D=accounting&amp;subject%5B%5D=bookkeeping" TargetMode="External" Id="Reb9d1c9b361c4bde" /><Relationship Type="http://schemas.openxmlformats.org/officeDocument/2006/relationships/hyperlink" Target="https://ecareers.unison.org.uk/teaching-childcare-education/special-needs/level-3-recognising-and-supporting-children-with-sen" TargetMode="External" Id="Rff403b27dc484df5" /><Relationship Type="http://schemas.openxmlformats.org/officeDocument/2006/relationships/hyperlink" Target="https://ecareers.unison.org.uk/business-work/leadership-management/cache-an-introduction-to-conflict-management" TargetMode="External" Id="Re4a17e0ab602494e" /><Relationship Type="http://schemas.openxmlformats.org/officeDocument/2006/relationships/hyperlink" Target="https://unionlearn.ulp.wranx.com/" TargetMode="External" Id="Re3f3ba04543447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15B7-1356-4904-80C9-7B4FC030B7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Milward, Stephanie</dc:creator>
  <keywords/>
  <dc:description/>
  <lastModifiedBy>Milward, Stephanie</lastModifiedBy>
  <revision>88</revision>
  <dcterms:created xsi:type="dcterms:W3CDTF">2020-03-20T08:34:00.0000000Z</dcterms:created>
  <dcterms:modified xsi:type="dcterms:W3CDTF">2021-01-07T09:08:49.0520295Z</dcterms:modified>
</coreProperties>
</file>