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20A0" w14:textId="3751DC29" w:rsidR="1070E8F9" w:rsidRPr="00C062AA" w:rsidRDefault="003D2F89" w:rsidP="00E165E8">
      <w:pPr>
        <w:ind w:left="-1134"/>
        <w:rPr>
          <w:rFonts w:ascii="Helvetica Now Text" w:hAnsi="Helvetica Now Text"/>
          <w:b/>
          <w:bCs/>
          <w:sz w:val="28"/>
          <w:szCs w:val="28"/>
          <w:u w:val="single"/>
        </w:rPr>
      </w:pPr>
      <w:r w:rsidRPr="00C062AA">
        <w:rPr>
          <w:rFonts w:ascii="Helvetica Now Text" w:hAnsi="Helvetica Now Text"/>
          <w:b/>
          <w:bCs/>
          <w:sz w:val="28"/>
          <w:szCs w:val="28"/>
          <w:u w:val="single"/>
        </w:rPr>
        <w:t>Training for</w:t>
      </w:r>
      <w:r w:rsidR="12ECD984" w:rsidRPr="00C062AA">
        <w:rPr>
          <w:rFonts w:ascii="Helvetica Now Text" w:hAnsi="Helvetica Now Text"/>
          <w:b/>
          <w:bCs/>
          <w:sz w:val="28"/>
          <w:szCs w:val="28"/>
          <w:u w:val="single"/>
        </w:rPr>
        <w:t xml:space="preserve"> </w:t>
      </w:r>
      <w:r w:rsidR="00742E40" w:rsidRPr="00C062AA">
        <w:rPr>
          <w:rFonts w:ascii="Helvetica Now Text" w:hAnsi="Helvetica Now Text"/>
          <w:b/>
          <w:bCs/>
          <w:sz w:val="28"/>
          <w:szCs w:val="28"/>
          <w:u w:val="single"/>
        </w:rPr>
        <w:t>Community</w:t>
      </w:r>
      <w:r w:rsidR="006E73F6" w:rsidRPr="00C062AA">
        <w:rPr>
          <w:rFonts w:ascii="Helvetica Now Text" w:hAnsi="Helvetica Now Text"/>
          <w:b/>
          <w:bCs/>
          <w:sz w:val="28"/>
          <w:szCs w:val="28"/>
          <w:u w:val="single"/>
        </w:rPr>
        <w:t>, Voluntary &amp; Not for Profit</w:t>
      </w:r>
      <w:r w:rsidR="002D7179">
        <w:rPr>
          <w:rFonts w:ascii="Helvetica Now Text" w:hAnsi="Helvetica Now Text"/>
          <w:b/>
          <w:bCs/>
          <w:sz w:val="28"/>
          <w:szCs w:val="28"/>
          <w:u w:val="single"/>
        </w:rPr>
        <w:t xml:space="preserve">: </w:t>
      </w:r>
      <w:r w:rsidR="00A204EA" w:rsidRPr="00C062AA">
        <w:rPr>
          <w:rFonts w:ascii="Helvetica Now Text" w:hAnsi="Helvetica Now Text"/>
          <w:b/>
          <w:bCs/>
          <w:sz w:val="28"/>
          <w:szCs w:val="28"/>
          <w:u w:val="single"/>
        </w:rPr>
        <w:t>Housing Officer</w:t>
      </w:r>
    </w:p>
    <w:p w14:paraId="7344AE74" w14:textId="3869FDAA" w:rsidR="005852D0" w:rsidRPr="00A65C69" w:rsidRDefault="005852D0" w:rsidP="00E165E8">
      <w:pPr>
        <w:ind w:left="-1134"/>
        <w:jc w:val="both"/>
        <w:rPr>
          <w:rFonts w:ascii="Helvetica Now Text" w:hAnsi="Helvetica Now Text"/>
        </w:rPr>
      </w:pPr>
      <w:r w:rsidRPr="00A65C69">
        <w:rPr>
          <w:rFonts w:ascii="Helvetica Now Text" w:hAnsi="Helvetica Now Text"/>
        </w:rPr>
        <w:t>Please find below a compilation of on-line and distance training</w:t>
      </w:r>
      <w:r w:rsidR="00145871" w:rsidRPr="00A65C69">
        <w:rPr>
          <w:rFonts w:ascii="Helvetica Now Text" w:hAnsi="Helvetica Now Text"/>
        </w:rPr>
        <w:t xml:space="preserve"> to enable you to continue to develop</w:t>
      </w:r>
      <w:r w:rsidR="004F596C" w:rsidRPr="00A65C69">
        <w:rPr>
          <w:rFonts w:ascii="Helvetica Now Text" w:hAnsi="Helvetica Now Text"/>
        </w:rPr>
        <w:t xml:space="preserve"> </w:t>
      </w:r>
      <w:r w:rsidR="00145871" w:rsidRPr="00A65C69">
        <w:rPr>
          <w:rFonts w:ascii="Helvetica Now Text" w:hAnsi="Helvetica Now Text"/>
        </w:rPr>
        <w:t>in terms of your work</w:t>
      </w:r>
      <w:r w:rsidR="004F596C" w:rsidRPr="00A65C69">
        <w:rPr>
          <w:rFonts w:ascii="Helvetica Now Text" w:hAnsi="Helvetica Now Text"/>
        </w:rPr>
        <w:t>, your personal skills and your mental health and wellbeing</w:t>
      </w:r>
      <w:r w:rsidR="00744A82" w:rsidRPr="00A65C69">
        <w:rPr>
          <w:rFonts w:ascii="Helvetica Now Text" w:hAnsi="Helvetica Now Text"/>
        </w:rPr>
        <w:t xml:space="preserve">. Training and development </w:t>
      </w:r>
      <w:r w:rsidR="00D36B2A" w:rsidRPr="00A65C69">
        <w:rPr>
          <w:rFonts w:ascii="Helvetica Now Text" w:hAnsi="Helvetica Now Text"/>
        </w:rPr>
        <w:t>are</w:t>
      </w:r>
      <w:r w:rsidR="00744A82" w:rsidRPr="00A65C69">
        <w:rPr>
          <w:rFonts w:ascii="Helvetica Now Text" w:hAnsi="Helvetica Now Text"/>
        </w:rPr>
        <w:t xml:space="preserve"> a great way to keep your brain active and your </w:t>
      </w:r>
      <w:r w:rsidR="00007785" w:rsidRPr="00A65C69">
        <w:rPr>
          <w:rFonts w:ascii="Helvetica Now Text" w:hAnsi="Helvetica Now Text"/>
        </w:rPr>
        <w:t>spirit</w:t>
      </w:r>
      <w:r w:rsidR="00744A82" w:rsidRPr="00A65C69">
        <w:rPr>
          <w:rFonts w:ascii="Helvetica Now Text" w:hAnsi="Helvetica Now Text"/>
        </w:rPr>
        <w:t xml:space="preserve">s up and </w:t>
      </w:r>
      <w:r w:rsidR="003D20C1" w:rsidRPr="00A65C69">
        <w:rPr>
          <w:rFonts w:ascii="Helvetica Now Text" w:hAnsi="Helvetica Now Text"/>
        </w:rPr>
        <w:t xml:space="preserve">the CPD </w:t>
      </w:r>
      <w:r w:rsidR="00CA2A65" w:rsidRPr="00A65C69">
        <w:rPr>
          <w:rFonts w:ascii="Helvetica Now Text" w:hAnsi="Helvetica Now Text"/>
        </w:rPr>
        <w:t>focus</w:t>
      </w:r>
      <w:r w:rsidR="41D6E876" w:rsidRPr="00A65C69">
        <w:rPr>
          <w:rFonts w:ascii="Helvetica Now Text" w:hAnsi="Helvetica Now Text"/>
        </w:rPr>
        <w:t>ed courses we have compiled for you</w:t>
      </w:r>
      <w:r w:rsidR="00CA2A65" w:rsidRPr="00A65C69">
        <w:rPr>
          <w:rFonts w:ascii="Helvetica Now Text" w:hAnsi="Helvetica Now Text"/>
        </w:rPr>
        <w:t xml:space="preserve"> </w:t>
      </w:r>
      <w:r w:rsidR="00744A82" w:rsidRPr="00A65C69">
        <w:rPr>
          <w:rFonts w:ascii="Helvetica Now Text" w:hAnsi="Helvetica Now Text"/>
        </w:rPr>
        <w:t xml:space="preserve">will stand </w:t>
      </w:r>
      <w:r w:rsidR="004F596C" w:rsidRPr="00A65C69">
        <w:rPr>
          <w:rFonts w:ascii="Helvetica Now Text" w:hAnsi="Helvetica Now Text"/>
        </w:rPr>
        <w:t>you</w:t>
      </w:r>
      <w:r w:rsidR="00744A82" w:rsidRPr="00A65C69">
        <w:rPr>
          <w:rFonts w:ascii="Helvetica Now Text" w:hAnsi="Helvetica Now Text"/>
        </w:rPr>
        <w:t xml:space="preserve"> in good stead when it comes time </w:t>
      </w:r>
      <w:r w:rsidR="00A65C69" w:rsidRPr="00A65C69">
        <w:rPr>
          <w:rFonts w:ascii="Helvetica Now Text" w:hAnsi="Helvetica Now Text"/>
        </w:rPr>
        <w:t>to look</w:t>
      </w:r>
      <w:r w:rsidR="00CA2A65" w:rsidRPr="00A65C69">
        <w:rPr>
          <w:rFonts w:ascii="Helvetica Now Text" w:hAnsi="Helvetica Now Text"/>
        </w:rPr>
        <w:t xml:space="preserve"> for new work</w:t>
      </w:r>
      <w:r w:rsidR="0BF6CD07" w:rsidRPr="00A65C69">
        <w:rPr>
          <w:rFonts w:ascii="Helvetica Now Text" w:hAnsi="Helvetica Now Text"/>
        </w:rPr>
        <w:t xml:space="preserve"> or adapting to working in this new ‘normal’</w:t>
      </w:r>
      <w:r w:rsidR="009D2033" w:rsidRPr="00A65C69">
        <w:rPr>
          <w:rFonts w:ascii="Helvetica Now Text" w:hAnsi="Helvetica Now Text"/>
        </w:rPr>
        <w:t>.</w:t>
      </w:r>
      <w:r w:rsidR="00007785" w:rsidRPr="00A65C69">
        <w:rPr>
          <w:rFonts w:ascii="Helvetica Now Text" w:hAnsi="Helvetica Now Text"/>
        </w:rPr>
        <w:t xml:space="preserve">  </w:t>
      </w:r>
      <w:r w:rsidR="00CA2A65" w:rsidRPr="00A65C69">
        <w:rPr>
          <w:rFonts w:ascii="Helvetica Now Text" w:hAnsi="Helvetica Now Text"/>
        </w:rPr>
        <w:t>Added to this</w:t>
      </w:r>
      <w:r w:rsidR="1C551539" w:rsidRPr="00A65C69">
        <w:rPr>
          <w:rFonts w:ascii="Helvetica Now Text" w:hAnsi="Helvetica Now Text"/>
        </w:rPr>
        <w:t>,</w:t>
      </w:r>
      <w:r w:rsidR="00CA2A65" w:rsidRPr="00A65C69">
        <w:rPr>
          <w:rFonts w:ascii="Helvetica Now Text" w:hAnsi="Helvetica Now Text"/>
        </w:rPr>
        <w:t xml:space="preserve"> </w:t>
      </w:r>
      <w:r w:rsidR="56A46FEF" w:rsidRPr="00A65C69">
        <w:rPr>
          <w:rFonts w:ascii="Helvetica Now Text" w:hAnsi="Helvetica Now Text"/>
        </w:rPr>
        <w:t>m</w:t>
      </w:r>
      <w:r w:rsidR="00007785" w:rsidRPr="00A65C69">
        <w:rPr>
          <w:rFonts w:ascii="Helvetica Now Text" w:hAnsi="Helvetica Now Text"/>
        </w:rPr>
        <w:t xml:space="preserve">ost of these options are free </w:t>
      </w:r>
      <w:r w:rsidR="00405226" w:rsidRPr="00A65C69">
        <w:rPr>
          <w:rFonts w:ascii="Helvetica Now Text" w:hAnsi="Helvetica Now Text"/>
        </w:rPr>
        <w:t xml:space="preserve">so </w:t>
      </w:r>
      <w:r w:rsidR="07D19A06" w:rsidRPr="00A65C69">
        <w:rPr>
          <w:rFonts w:ascii="Helvetica Now Text" w:hAnsi="Helvetica Now Text"/>
        </w:rPr>
        <w:t xml:space="preserve">they </w:t>
      </w:r>
      <w:r w:rsidR="009D2033" w:rsidRPr="00A65C69">
        <w:rPr>
          <w:rFonts w:ascii="Helvetica Now Text" w:hAnsi="Helvetica Now Text"/>
        </w:rPr>
        <w:t>will not</w:t>
      </w:r>
      <w:r w:rsidR="00405226" w:rsidRPr="00A65C69">
        <w:rPr>
          <w:rFonts w:ascii="Helvetica Now Text" w:hAnsi="Helvetica Now Text"/>
        </w:rPr>
        <w:t xml:space="preserve"> hurt your bank and the others are discounted for you as UNISON members</w:t>
      </w:r>
      <w:r w:rsidR="009D2033" w:rsidRPr="00A65C69">
        <w:rPr>
          <w:rFonts w:ascii="Helvetica Now Text" w:hAnsi="Helvetica Now Text"/>
        </w:rPr>
        <w:t xml:space="preserve">. </w:t>
      </w:r>
      <w:r w:rsidR="005E39B4" w:rsidRPr="00A65C69">
        <w:rPr>
          <w:rFonts w:ascii="Helvetica Now Text" w:hAnsi="Helvetica Now Text"/>
        </w:rPr>
        <w:t>This list of courses is not exhaustive</w:t>
      </w:r>
      <w:r w:rsidR="4A7E5C31" w:rsidRPr="00A65C69">
        <w:rPr>
          <w:rFonts w:ascii="Helvetica Now Text" w:hAnsi="Helvetica Now Text"/>
        </w:rPr>
        <w:t xml:space="preserve"> and</w:t>
      </w:r>
      <w:r w:rsidR="005E39B4" w:rsidRPr="00A65C69">
        <w:rPr>
          <w:rFonts w:ascii="Helvetica Now Text" w:hAnsi="Helvetica Now Text"/>
        </w:rPr>
        <w:t xml:space="preserve"> many more interesting learning opportunities can be found with each of these providers / on each of these </w:t>
      </w:r>
      <w:r w:rsidR="001377AB" w:rsidRPr="00A65C69">
        <w:rPr>
          <w:rFonts w:ascii="Helvetica Now Text" w:hAnsi="Helvetica Now Text"/>
        </w:rPr>
        <w:t>platforms,</w:t>
      </w:r>
      <w:r w:rsidR="005E39B4" w:rsidRPr="00A65C69">
        <w:rPr>
          <w:rFonts w:ascii="Helvetica Now Text" w:hAnsi="Helvetica Now Text"/>
        </w:rPr>
        <w:t xml:space="preserve"> but these courses will give you a good starting point.</w:t>
      </w:r>
    </w:p>
    <w:p w14:paraId="3ECBDE7E" w14:textId="77777777" w:rsidR="00BB3E6F" w:rsidRDefault="00BB3E6F" w:rsidP="1C01BDBA">
      <w:pPr>
        <w:rPr>
          <w:u w:val="single"/>
        </w:rPr>
      </w:pPr>
    </w:p>
    <w:tbl>
      <w:tblPr>
        <w:tblStyle w:val="TableGrid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835"/>
      </w:tblGrid>
      <w:tr w:rsidR="006F13FE" w14:paraId="1196A686" w14:textId="77777777" w:rsidTr="009F0673">
        <w:tc>
          <w:tcPr>
            <w:tcW w:w="10773" w:type="dxa"/>
            <w:gridSpan w:val="4"/>
            <w:shd w:val="clear" w:color="auto" w:fill="FFFFFF" w:themeFill="background1"/>
          </w:tcPr>
          <w:p w14:paraId="20FC7EBC" w14:textId="7B45FE19" w:rsidR="006F13FE" w:rsidRPr="00C062AA" w:rsidRDefault="7354F881" w:rsidP="1C01BDB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C062AA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UNISON</w:t>
            </w:r>
            <w:r w:rsidR="00C062AA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062AA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- </w:t>
            </w:r>
            <w:r w:rsidR="00C062AA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e</w:t>
            </w:r>
            <w:r w:rsidRPr="00C062AA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-Learning</w:t>
            </w:r>
            <w:r w:rsidR="46D89D9C" w:rsidRPr="00C062AA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3D2F89" w14:paraId="74A2317E" w14:textId="77777777" w:rsidTr="009D1942">
        <w:tc>
          <w:tcPr>
            <w:tcW w:w="3402" w:type="dxa"/>
            <w:shd w:val="clear" w:color="auto" w:fill="D9D9D9" w:themeFill="background1" w:themeFillShade="D9"/>
          </w:tcPr>
          <w:p w14:paraId="75BA59FD" w14:textId="2527F751" w:rsidR="003D2F89" w:rsidRPr="00C062AA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C062AA">
              <w:rPr>
                <w:rFonts w:ascii="Helvetica Now Text" w:eastAsia="Calibri" w:hAnsi="Helvetica Now Text" w:cs="Calibri"/>
                <w:sz w:val="28"/>
                <w:szCs w:val="28"/>
              </w:rPr>
              <w:t>Study Area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91B4470" w14:textId="09479CFF" w:rsidR="003D2F89" w:rsidRPr="00C062AA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C062AA">
              <w:rPr>
                <w:rFonts w:ascii="Helvetica Now Text" w:eastAsia="Calibri" w:hAnsi="Helvetica Now Text" w:cs="Calibri"/>
                <w:sz w:val="28"/>
                <w:szCs w:val="28"/>
              </w:rPr>
              <w:t>Course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1D242C" w14:textId="1B5E8974" w:rsidR="003D2F89" w:rsidRPr="00C062AA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C062AA">
              <w:rPr>
                <w:rFonts w:ascii="Helvetica Now Text" w:eastAsia="Calibri" w:hAnsi="Helvetica Now Text" w:cs="Calibri"/>
                <w:sz w:val="28"/>
                <w:szCs w:val="28"/>
              </w:rPr>
              <w:t>Cost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701A19F" w14:textId="14CBDE11" w:rsidR="003D2F89" w:rsidRPr="00C062AA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C062AA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1C2691" w:rsidRPr="00E83DB7" w14:paraId="26C46DD1" w14:textId="77777777" w:rsidTr="00E83DB7">
        <w:tc>
          <w:tcPr>
            <w:tcW w:w="3402" w:type="dxa"/>
            <w:shd w:val="clear" w:color="auto" w:fill="auto"/>
          </w:tcPr>
          <w:p w14:paraId="74FF0E3B" w14:textId="4FFEBCA4" w:rsidR="001C2691" w:rsidRPr="00E83DB7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E83DB7">
              <w:rPr>
                <w:rFonts w:ascii="Helvetica Now Text" w:eastAsia="Calibri" w:hAnsi="Helvetica Now Text" w:cs="Calibri"/>
              </w:rPr>
              <w:t>Mental Health and Wellbeing</w:t>
            </w:r>
          </w:p>
        </w:tc>
        <w:tc>
          <w:tcPr>
            <w:tcW w:w="2410" w:type="dxa"/>
            <w:shd w:val="clear" w:color="auto" w:fill="auto"/>
          </w:tcPr>
          <w:p w14:paraId="77D1DCC6" w14:textId="3EACCDDE" w:rsidR="001C2691" w:rsidRPr="00E83DB7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E83DB7">
              <w:rPr>
                <w:rFonts w:ascii="Helvetica Now Text" w:hAnsi="Helvetica Now Text"/>
              </w:rPr>
              <w:t>Staying Strong: Stress Awareness</w:t>
            </w:r>
          </w:p>
        </w:tc>
        <w:tc>
          <w:tcPr>
            <w:tcW w:w="2126" w:type="dxa"/>
            <w:shd w:val="clear" w:color="auto" w:fill="auto"/>
          </w:tcPr>
          <w:p w14:paraId="490F9522" w14:textId="08C8D71B" w:rsidR="001C2691" w:rsidRPr="00E83DB7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E83DB7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2835" w:type="dxa"/>
            <w:shd w:val="clear" w:color="auto" w:fill="auto"/>
          </w:tcPr>
          <w:p w14:paraId="75D92745" w14:textId="1BF0E7B3" w:rsidR="001C2691" w:rsidRPr="00E83DB7" w:rsidRDefault="00547563" w:rsidP="001C2691">
            <w:pPr>
              <w:rPr>
                <w:rFonts w:ascii="Helvetica Now Text" w:eastAsia="Calibri" w:hAnsi="Helvetica Now Text" w:cs="Calibri"/>
              </w:rPr>
            </w:pPr>
            <w:hyperlink r:id="rId7">
              <w:r w:rsidR="001C2691" w:rsidRPr="00E83DB7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  <w:tr w:rsidR="00177BF4" w:rsidRPr="00E83DB7" w14:paraId="124CD7BA" w14:textId="77777777" w:rsidTr="00E83DB7">
        <w:tc>
          <w:tcPr>
            <w:tcW w:w="3402" w:type="dxa"/>
            <w:shd w:val="clear" w:color="auto" w:fill="auto"/>
          </w:tcPr>
          <w:p w14:paraId="02ABF45C" w14:textId="458DA39E" w:rsidR="00177BF4" w:rsidRPr="00E83DB7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E83DB7">
              <w:rPr>
                <w:rFonts w:ascii="Helvetica Now Text" w:eastAsia="Calibri" w:hAnsi="Helvetica Now Text" w:cs="Calibri"/>
              </w:rPr>
              <w:t>Numeracy</w:t>
            </w:r>
          </w:p>
        </w:tc>
        <w:tc>
          <w:tcPr>
            <w:tcW w:w="2410" w:type="dxa"/>
            <w:shd w:val="clear" w:color="auto" w:fill="auto"/>
          </w:tcPr>
          <w:p w14:paraId="19CA0EEB" w14:textId="3788E12D" w:rsidR="00177BF4" w:rsidRPr="00E83DB7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E83DB7">
              <w:rPr>
                <w:rFonts w:ascii="Helvetica Now Text" w:eastAsia="Calibri" w:hAnsi="Helvetica Now Text" w:cs="Calibri"/>
              </w:rPr>
              <w:t>The Path to Better Maths Skills</w:t>
            </w:r>
          </w:p>
        </w:tc>
        <w:tc>
          <w:tcPr>
            <w:tcW w:w="2126" w:type="dxa"/>
            <w:shd w:val="clear" w:color="auto" w:fill="auto"/>
          </w:tcPr>
          <w:p w14:paraId="77AB0844" w14:textId="229261B4" w:rsidR="00177BF4" w:rsidRPr="00E83DB7" w:rsidRDefault="001C2063" w:rsidP="00177BF4">
            <w:pPr>
              <w:rPr>
                <w:rFonts w:ascii="Helvetica Now Text" w:eastAsia="Calibri" w:hAnsi="Helvetica Now Text" w:cs="Calibri"/>
              </w:rPr>
            </w:pPr>
            <w:r w:rsidRPr="00E83DB7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2835" w:type="dxa"/>
            <w:shd w:val="clear" w:color="auto" w:fill="auto"/>
          </w:tcPr>
          <w:p w14:paraId="776900B3" w14:textId="66AF62DF" w:rsidR="00177BF4" w:rsidRPr="00E83DB7" w:rsidRDefault="00547563" w:rsidP="00177BF4">
            <w:pPr>
              <w:rPr>
                <w:rFonts w:ascii="Helvetica Now Text" w:eastAsia="Calibri" w:hAnsi="Helvetica Now Text" w:cs="Calibri"/>
              </w:rPr>
            </w:pPr>
            <w:hyperlink r:id="rId8">
              <w:r w:rsidR="00177BF4" w:rsidRPr="00E83DB7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  <w:tr w:rsidR="00177BF4" w14:paraId="595B8475" w14:textId="77777777" w:rsidTr="00E83DB7">
        <w:tc>
          <w:tcPr>
            <w:tcW w:w="3402" w:type="dxa"/>
            <w:shd w:val="clear" w:color="auto" w:fill="auto"/>
          </w:tcPr>
          <w:p w14:paraId="310B0E33" w14:textId="77777777" w:rsidR="00177BF4" w:rsidRPr="00E83DB7" w:rsidRDefault="00177BF4" w:rsidP="00177BF4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02C8F93" w14:textId="3C47A9A2" w:rsidR="00177BF4" w:rsidRPr="00E83DB7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E83DB7">
              <w:rPr>
                <w:rFonts w:ascii="Helvetica Now Text" w:eastAsia="Calibri" w:hAnsi="Helvetica Now Text" w:cs="Calibri"/>
              </w:rPr>
              <w:t>Making Every Penny Count</w:t>
            </w:r>
          </w:p>
        </w:tc>
        <w:tc>
          <w:tcPr>
            <w:tcW w:w="2126" w:type="dxa"/>
            <w:shd w:val="clear" w:color="auto" w:fill="auto"/>
          </w:tcPr>
          <w:p w14:paraId="188CB41A" w14:textId="41F38CC1" w:rsidR="00177BF4" w:rsidRPr="00E83DB7" w:rsidRDefault="001C2063" w:rsidP="00177BF4">
            <w:pPr>
              <w:rPr>
                <w:rFonts w:ascii="Helvetica Now Text" w:eastAsia="Calibri" w:hAnsi="Helvetica Now Text" w:cs="Calibri"/>
              </w:rPr>
            </w:pPr>
            <w:r w:rsidRPr="00E83DB7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2835" w:type="dxa"/>
            <w:shd w:val="clear" w:color="auto" w:fill="auto"/>
          </w:tcPr>
          <w:p w14:paraId="68E5F7AD" w14:textId="7170F04E" w:rsidR="00177BF4" w:rsidRPr="00C062AA" w:rsidRDefault="00547563" w:rsidP="00177BF4">
            <w:pPr>
              <w:rPr>
                <w:rFonts w:ascii="Helvetica Now Text" w:eastAsia="Calibri" w:hAnsi="Helvetica Now Text" w:cs="Calibri"/>
              </w:rPr>
            </w:pPr>
            <w:hyperlink r:id="rId9">
              <w:r w:rsidR="00177BF4" w:rsidRPr="00E83DB7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</w:tbl>
    <w:p w14:paraId="1CF8811D" w14:textId="14D48D79" w:rsidR="53DD1725" w:rsidRDefault="53DD1725" w:rsidP="53DD1725">
      <w:pPr>
        <w:ind w:left="360"/>
        <w:rPr>
          <w:rFonts w:ascii="Calibri" w:eastAsia="Calibri" w:hAnsi="Calibri" w:cs="Calibri"/>
        </w:rPr>
      </w:pPr>
    </w:p>
    <w:p w14:paraId="581E4587" w14:textId="77777777" w:rsidR="002C1C6A" w:rsidRDefault="002C1C6A" w:rsidP="1FD70251">
      <w:pPr>
        <w:ind w:left="360"/>
        <w:rPr>
          <w:rFonts w:ascii="Helvetica Now Text" w:eastAsia="Calibri" w:hAnsi="Helvetica Now Text" w:cs="Calibri"/>
          <w:b/>
          <w:bCs/>
        </w:rPr>
      </w:pPr>
    </w:p>
    <w:tbl>
      <w:tblPr>
        <w:tblStyle w:val="TableGrid"/>
        <w:tblW w:w="10791" w:type="dxa"/>
        <w:tblInd w:w="-1139" w:type="dxa"/>
        <w:tblLook w:val="04A0" w:firstRow="1" w:lastRow="0" w:firstColumn="1" w:lastColumn="0" w:noHBand="0" w:noVBand="1"/>
      </w:tblPr>
      <w:tblGrid>
        <w:gridCol w:w="2977"/>
        <w:gridCol w:w="4209"/>
        <w:gridCol w:w="3596"/>
        <w:gridCol w:w="9"/>
      </w:tblGrid>
      <w:tr w:rsidR="00533E69" w:rsidRPr="00C062AA" w14:paraId="0D4B614B" w14:textId="1ED980E9" w:rsidTr="00F17E02">
        <w:trPr>
          <w:trHeight w:val="144"/>
        </w:trPr>
        <w:tc>
          <w:tcPr>
            <w:tcW w:w="10791" w:type="dxa"/>
            <w:gridSpan w:val="4"/>
          </w:tcPr>
          <w:p w14:paraId="28BD9D61" w14:textId="1680C1F8" w:rsidR="00533E69" w:rsidRPr="00C062AA" w:rsidRDefault="00533E69" w:rsidP="008B55ED">
            <w:pPr>
              <w:spacing w:line="259" w:lineRule="auto"/>
              <w:rPr>
                <w:rFonts w:ascii="Helvetica Now Text" w:hAnsi="Helvetica Now Text"/>
                <w:b/>
                <w:bCs/>
                <w:sz w:val="28"/>
                <w:szCs w:val="28"/>
              </w:rPr>
            </w:pPr>
            <w:r w:rsidRPr="00C062AA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Skills Academy: Online learning</w:t>
            </w:r>
          </w:p>
        </w:tc>
      </w:tr>
      <w:tr w:rsidR="00533E69" w14:paraId="43FFBD2F" w14:textId="7724A1F5" w:rsidTr="00F17E02">
        <w:trPr>
          <w:trHeight w:val="144"/>
        </w:trPr>
        <w:tc>
          <w:tcPr>
            <w:tcW w:w="10791" w:type="dxa"/>
            <w:gridSpan w:val="4"/>
          </w:tcPr>
          <w:p w14:paraId="1F02A850" w14:textId="33AB5FD7" w:rsidR="00533E69" w:rsidRPr="00C062AA" w:rsidRDefault="00533E69" w:rsidP="008B55ED">
            <w:pPr>
              <w:rPr>
                <w:rFonts w:ascii="Helvetica Now Text" w:eastAsia="Calibri" w:hAnsi="Helvetica Now Text" w:cs="Calibri"/>
              </w:rPr>
            </w:pPr>
            <w:r w:rsidRPr="00C062AA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 xml:space="preserve">If you would like to access Unison’s Skills Academy </w:t>
            </w:r>
            <w:proofErr w:type="gramStart"/>
            <w:r w:rsidRPr="00C062AA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>Platform</w:t>
            </w:r>
            <w:proofErr w:type="gramEnd"/>
            <w:r w:rsidRPr="00C062AA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 xml:space="preserve"> please email us on </w:t>
            </w:r>
            <w:hyperlink r:id="rId10" w:tgtFrame="_blank" w:history="1">
              <w:r w:rsidRPr="00C062AA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  <w:shd w:val="clear" w:color="auto" w:fill="FFFFFF"/>
                </w:rPr>
                <w:t>l.organising@unison.co.uk</w:t>
              </w:r>
            </w:hyperlink>
            <w:r w:rsidRPr="00C062AA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> and provide your first and second name and your membership number (or DOB and postcode)</w:t>
            </w:r>
            <w:r w:rsidRPr="00C062AA">
              <w:rPr>
                <w:rStyle w:val="eop"/>
                <w:rFonts w:ascii="Helvetica Now Text" w:hAnsi="Helvetica Now Text" w:cs="Calibri"/>
                <w:color w:val="000000"/>
                <w:shd w:val="clear" w:color="auto" w:fill="FFFFFF"/>
              </w:rPr>
              <w:t> </w:t>
            </w:r>
          </w:p>
        </w:tc>
      </w:tr>
      <w:tr w:rsidR="00533E69" w14:paraId="056A71E5" w14:textId="126763A6" w:rsidTr="009D1942">
        <w:trPr>
          <w:gridAfter w:val="1"/>
          <w:wAfter w:w="9" w:type="dxa"/>
          <w:trHeight w:val="144"/>
        </w:trPr>
        <w:tc>
          <w:tcPr>
            <w:tcW w:w="2977" w:type="dxa"/>
            <w:shd w:val="clear" w:color="auto" w:fill="D9D9D9" w:themeFill="background1" w:themeFillShade="D9"/>
          </w:tcPr>
          <w:p w14:paraId="1FE01F90" w14:textId="77777777" w:rsidR="00533E69" w:rsidRPr="00C062AA" w:rsidRDefault="00533E69" w:rsidP="008B55ED">
            <w:pPr>
              <w:rPr>
                <w:rFonts w:ascii="Helvetica Now Text" w:eastAsia="Calibri" w:hAnsi="Helvetica Now Text" w:cs="Calibri"/>
              </w:rPr>
            </w:pPr>
            <w:r w:rsidRPr="00C062AA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4209" w:type="dxa"/>
            <w:shd w:val="clear" w:color="auto" w:fill="D9D9D9" w:themeFill="background1" w:themeFillShade="D9"/>
          </w:tcPr>
          <w:p w14:paraId="74279C52" w14:textId="77777777" w:rsidR="00533E69" w:rsidRPr="00C062AA" w:rsidRDefault="00533E69" w:rsidP="008B55ED">
            <w:pPr>
              <w:rPr>
                <w:rFonts w:ascii="Helvetica Now Text" w:eastAsia="Calibri" w:hAnsi="Helvetica Now Text" w:cs="Calibri"/>
              </w:rPr>
            </w:pPr>
            <w:r w:rsidRPr="00C062AA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14:paraId="2EA4DACB" w14:textId="77777777" w:rsidR="00533E69" w:rsidRPr="00C062AA" w:rsidRDefault="00533E69" w:rsidP="008B55ED">
            <w:pPr>
              <w:rPr>
                <w:rFonts w:ascii="Helvetica Now Text" w:eastAsia="Calibri" w:hAnsi="Helvetica Now Text" w:cs="Calibri"/>
              </w:rPr>
            </w:pPr>
            <w:r w:rsidRPr="00C062AA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</w:tr>
      <w:tr w:rsidR="00533E69" w14:paraId="385D5A1E" w14:textId="3171BBC6" w:rsidTr="008D139E">
        <w:trPr>
          <w:gridAfter w:val="1"/>
          <w:wAfter w:w="9" w:type="dxa"/>
          <w:trHeight w:val="144"/>
        </w:trPr>
        <w:tc>
          <w:tcPr>
            <w:tcW w:w="2977" w:type="dxa"/>
            <w:shd w:val="clear" w:color="auto" w:fill="auto"/>
          </w:tcPr>
          <w:p w14:paraId="5FA010FE" w14:textId="547ABDF5" w:rsidR="00533E69" w:rsidRPr="0094451E" w:rsidRDefault="00533E69" w:rsidP="00FC22F1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Communication Skills</w:t>
            </w:r>
          </w:p>
        </w:tc>
        <w:tc>
          <w:tcPr>
            <w:tcW w:w="4209" w:type="dxa"/>
            <w:shd w:val="clear" w:color="auto" w:fill="auto"/>
          </w:tcPr>
          <w:p w14:paraId="1AB8BFF6" w14:textId="11ABB3E0" w:rsidR="00533E69" w:rsidRPr="0094451E" w:rsidRDefault="00533E69" w:rsidP="00FC22F1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Communication Skills</w:t>
            </w:r>
          </w:p>
        </w:tc>
        <w:tc>
          <w:tcPr>
            <w:tcW w:w="3596" w:type="dxa"/>
            <w:shd w:val="clear" w:color="auto" w:fill="auto"/>
          </w:tcPr>
          <w:p w14:paraId="3CA8F21F" w14:textId="2E8059C5" w:rsidR="00533E69" w:rsidRPr="0094451E" w:rsidRDefault="00533E69" w:rsidP="00FC22F1">
            <w:pPr>
              <w:spacing w:line="259" w:lineRule="auto"/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Free for members</w:t>
            </w:r>
          </w:p>
        </w:tc>
      </w:tr>
      <w:tr w:rsidR="00533E69" w14:paraId="2C7B30FF" w14:textId="03A692FF" w:rsidTr="008D139E">
        <w:trPr>
          <w:gridAfter w:val="1"/>
          <w:wAfter w:w="9" w:type="dxa"/>
          <w:trHeight w:val="144"/>
        </w:trPr>
        <w:tc>
          <w:tcPr>
            <w:tcW w:w="2977" w:type="dxa"/>
            <w:shd w:val="clear" w:color="auto" w:fill="auto"/>
          </w:tcPr>
          <w:p w14:paraId="7056F5FB" w14:textId="77777777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53278A28" w14:textId="017C5D81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/>
              </w:rPr>
              <w:t>Data Analysis</w:t>
            </w:r>
          </w:p>
        </w:tc>
        <w:tc>
          <w:tcPr>
            <w:tcW w:w="3596" w:type="dxa"/>
            <w:shd w:val="clear" w:color="auto" w:fill="auto"/>
          </w:tcPr>
          <w:p w14:paraId="2EEBF0A2" w14:textId="73F08482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DD73C6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DD73C6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533E69" w14:paraId="69558E43" w14:textId="663685E6" w:rsidTr="008D139E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3451B186" w14:textId="77777777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3D143560" w14:textId="62174E15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Business Letter Writing</w:t>
            </w:r>
          </w:p>
        </w:tc>
        <w:tc>
          <w:tcPr>
            <w:tcW w:w="3596" w:type="dxa"/>
            <w:shd w:val="clear" w:color="auto" w:fill="auto"/>
          </w:tcPr>
          <w:p w14:paraId="4B507998" w14:textId="341B1497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DD73C6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DD73C6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533E69" w14:paraId="5765DDA2" w14:textId="5932913E" w:rsidTr="008D139E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0E9C5B92" w14:textId="77777777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1F71B6A0" w14:textId="6918DDD4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Connecting with Customers</w:t>
            </w:r>
          </w:p>
        </w:tc>
        <w:tc>
          <w:tcPr>
            <w:tcW w:w="3596" w:type="dxa"/>
            <w:shd w:val="clear" w:color="auto" w:fill="auto"/>
          </w:tcPr>
          <w:p w14:paraId="6877CFA5" w14:textId="1795D973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DD73C6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DD73C6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533E69" w14:paraId="500C6743" w14:textId="5303BD82" w:rsidTr="008D139E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79F470E1" w14:textId="77777777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319B708F" w14:textId="671D1230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Data Protection</w:t>
            </w:r>
          </w:p>
        </w:tc>
        <w:tc>
          <w:tcPr>
            <w:tcW w:w="3596" w:type="dxa"/>
            <w:shd w:val="clear" w:color="auto" w:fill="auto"/>
          </w:tcPr>
          <w:p w14:paraId="3339EB80" w14:textId="41D08BA5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AB5674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AB5674">
              <w:rPr>
                <w:rFonts w:ascii="Helvetica Now Text" w:eastAsia="Calibri" w:hAnsi="Helvetica Now Text" w:cs="Calibri"/>
              </w:rPr>
              <w:t xml:space="preserve">r </w:t>
            </w:r>
            <w:r w:rsidRPr="0094451E">
              <w:rPr>
                <w:rFonts w:ascii="Helvetica Now Text" w:eastAsia="Calibri" w:hAnsi="Helvetica Now Text" w:cs="Calibri"/>
              </w:rPr>
              <w:t>members</w:t>
            </w:r>
          </w:p>
        </w:tc>
      </w:tr>
      <w:tr w:rsidR="00533E69" w14:paraId="0E48D39F" w14:textId="37C72482" w:rsidTr="008D139E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2FC7D65C" w14:textId="77777777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207741A5" w14:textId="2BABAC56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Consumer Rights Awareness Certification</w:t>
            </w:r>
          </w:p>
        </w:tc>
        <w:tc>
          <w:tcPr>
            <w:tcW w:w="3596" w:type="dxa"/>
            <w:shd w:val="clear" w:color="auto" w:fill="auto"/>
          </w:tcPr>
          <w:p w14:paraId="1A1E0F97" w14:textId="4D79296F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AB5674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AB5674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533E69" w14:paraId="58F689D7" w14:textId="4F54D680" w:rsidTr="008D139E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5E1C369B" w14:textId="77777777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7B67C759" w14:textId="09C11FBD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GDPR Certification</w:t>
            </w:r>
          </w:p>
        </w:tc>
        <w:tc>
          <w:tcPr>
            <w:tcW w:w="3596" w:type="dxa"/>
            <w:shd w:val="clear" w:color="auto" w:fill="auto"/>
          </w:tcPr>
          <w:p w14:paraId="5757A8E0" w14:textId="71528F78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AB5674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AB5674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0E5F04" w14:paraId="183C10F9" w14:textId="77777777" w:rsidTr="008D139E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270F503B" w14:textId="77777777" w:rsidR="000E5F04" w:rsidRPr="0094451E" w:rsidRDefault="000E5F04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1185B8F5" w14:textId="057EC0A2" w:rsidR="000E5F04" w:rsidRPr="0094451E" w:rsidRDefault="000E5F04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G</w:t>
            </w:r>
            <w:r w:rsidR="00DB4F31">
              <w:rPr>
                <w:rFonts w:ascii="Helvetica Now Text" w:eastAsia="Calibri" w:hAnsi="Helvetica Now Text" w:cs="Calibri"/>
              </w:rPr>
              <w:t>DPR in the workplace</w:t>
            </w:r>
            <w:r w:rsidR="000B7103">
              <w:rPr>
                <w:rFonts w:ascii="Helvetica Now Text" w:eastAsia="Calibri" w:hAnsi="Helvetica Now Text" w:cs="Calibri"/>
              </w:rPr>
              <w:t xml:space="preserve"> Certification</w:t>
            </w:r>
          </w:p>
        </w:tc>
        <w:tc>
          <w:tcPr>
            <w:tcW w:w="3596" w:type="dxa"/>
            <w:shd w:val="clear" w:color="auto" w:fill="auto"/>
          </w:tcPr>
          <w:p w14:paraId="52155A75" w14:textId="15E76EEC" w:rsidR="000E5F04" w:rsidRPr="0094451E" w:rsidRDefault="00DD73C6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</w:tr>
      <w:tr w:rsidR="00533E69" w14:paraId="7566AA11" w14:textId="665F4FA5" w:rsidTr="008D139E">
        <w:trPr>
          <w:gridAfter w:val="1"/>
          <w:wAfter w:w="9" w:type="dxa"/>
          <w:trHeight w:val="546"/>
        </w:trPr>
        <w:tc>
          <w:tcPr>
            <w:tcW w:w="2977" w:type="dxa"/>
            <w:shd w:val="clear" w:color="auto" w:fill="auto"/>
          </w:tcPr>
          <w:p w14:paraId="42076E35" w14:textId="77777777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321BB3D5" w14:textId="312F7B84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Key Account Manager Certification</w:t>
            </w:r>
          </w:p>
        </w:tc>
        <w:tc>
          <w:tcPr>
            <w:tcW w:w="3596" w:type="dxa"/>
            <w:shd w:val="clear" w:color="auto" w:fill="auto"/>
          </w:tcPr>
          <w:p w14:paraId="6BCEBE47" w14:textId="272FA2E9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AB5674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AB5674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533E69" w14:paraId="3989BEA8" w14:textId="052E43FF" w:rsidTr="008D139E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76899713" w14:textId="0097F35A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75B9E0" w14:textId="4FF1D658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Operations Management Certification Level 2</w:t>
            </w:r>
          </w:p>
        </w:tc>
        <w:tc>
          <w:tcPr>
            <w:tcW w:w="3596" w:type="dxa"/>
            <w:shd w:val="clear" w:color="auto" w:fill="auto"/>
          </w:tcPr>
          <w:p w14:paraId="1A689786" w14:textId="3B3AC72F" w:rsidR="00533E69" w:rsidRPr="0094451E" w:rsidRDefault="00533E69" w:rsidP="00257E3F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AB5674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AB5674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533E69" w14:paraId="224E9254" w14:textId="208CC1A6" w:rsidTr="008D139E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1AB74099" w14:textId="18319F0B" w:rsidR="00533E69" w:rsidRPr="0094451E" w:rsidRDefault="00533E69" w:rsidP="00B0248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0335E149" w14:textId="3C1E3FBA" w:rsidR="00533E69" w:rsidRPr="0094451E" w:rsidRDefault="00B605D9" w:rsidP="00B02487">
            <w:pPr>
              <w:rPr>
                <w:rFonts w:ascii="Helvetica Now Text" w:hAnsi="Helvetica Now Text" w:cs="Calibri"/>
                <w:shd w:val="clear" w:color="auto" w:fill="F4B083"/>
              </w:rPr>
            </w:pPr>
            <w:r w:rsidRPr="0094451E">
              <w:rPr>
                <w:rFonts w:ascii="Helvetica Now Text" w:eastAsia="Calibri" w:hAnsi="Helvetica Now Text" w:cs="Calibri"/>
              </w:rPr>
              <w:t>Data Protection Regulation Certificate</w:t>
            </w:r>
          </w:p>
        </w:tc>
        <w:tc>
          <w:tcPr>
            <w:tcW w:w="3596" w:type="dxa"/>
            <w:shd w:val="clear" w:color="auto" w:fill="auto"/>
          </w:tcPr>
          <w:p w14:paraId="45106DBC" w14:textId="5531EC83" w:rsidR="00533E69" w:rsidRPr="0094451E" w:rsidRDefault="00533E69" w:rsidP="00B02487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C25E43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C25E43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533E69" w14:paraId="1C7D077C" w14:textId="4AACCEA8" w:rsidTr="008D139E">
        <w:trPr>
          <w:gridAfter w:val="1"/>
          <w:wAfter w:w="9" w:type="dxa"/>
          <w:trHeight w:val="546"/>
        </w:trPr>
        <w:tc>
          <w:tcPr>
            <w:tcW w:w="2977" w:type="dxa"/>
            <w:shd w:val="clear" w:color="auto" w:fill="auto"/>
          </w:tcPr>
          <w:p w14:paraId="4392F6C1" w14:textId="77777777" w:rsidR="00533E69" w:rsidRPr="0094451E" w:rsidRDefault="00533E69" w:rsidP="00B0248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781131BC" w14:textId="61B9F1C8" w:rsidR="00533E69" w:rsidRPr="0094451E" w:rsidRDefault="00533E69" w:rsidP="00B02487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Freedom Of Information Act Certification</w:t>
            </w:r>
          </w:p>
        </w:tc>
        <w:tc>
          <w:tcPr>
            <w:tcW w:w="3596" w:type="dxa"/>
            <w:shd w:val="clear" w:color="auto" w:fill="auto"/>
          </w:tcPr>
          <w:p w14:paraId="46AE0184" w14:textId="3513F684" w:rsidR="00533E69" w:rsidRPr="0094451E" w:rsidRDefault="00533E69" w:rsidP="00B02487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C25E43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C25E43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533E69" w14:paraId="2E71D3E2" w14:textId="40BF5399" w:rsidTr="008D139E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74A5963B" w14:textId="77777777" w:rsidR="00533E69" w:rsidRPr="0094451E" w:rsidRDefault="00533E69" w:rsidP="00B0248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0F813C17" w14:textId="605F70E0" w:rsidR="00533E69" w:rsidRPr="0094451E" w:rsidRDefault="00C45ECC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Managing Your workload</w:t>
            </w:r>
          </w:p>
        </w:tc>
        <w:tc>
          <w:tcPr>
            <w:tcW w:w="3596" w:type="dxa"/>
            <w:shd w:val="clear" w:color="auto" w:fill="auto"/>
          </w:tcPr>
          <w:p w14:paraId="6BEAEC22" w14:textId="19904810" w:rsidR="00533E69" w:rsidRPr="0094451E" w:rsidRDefault="00533E69" w:rsidP="00B02487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C25E43">
              <w:rPr>
                <w:rFonts w:ascii="Helvetica Now Text" w:eastAsia="Calibri" w:hAnsi="Helvetica Now Text" w:cs="Calibri"/>
              </w:rPr>
              <w:t>f</w:t>
            </w:r>
            <w:r w:rsidRPr="0094451E">
              <w:rPr>
                <w:rFonts w:ascii="Helvetica Now Text" w:eastAsia="Calibri" w:hAnsi="Helvetica Now Text" w:cs="Calibri"/>
              </w:rPr>
              <w:t>o</w:t>
            </w:r>
            <w:r w:rsidR="00C25E43">
              <w:rPr>
                <w:rFonts w:ascii="Helvetica Now Text" w:eastAsia="Calibri" w:hAnsi="Helvetica Now Text" w:cs="Calibri"/>
              </w:rPr>
              <w:t>r</w:t>
            </w:r>
            <w:r w:rsidRPr="0094451E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533E69" w14:paraId="264DC1DA" w14:textId="6AA030EB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68FC5BC7" w14:textId="3923C9D1" w:rsidR="00533E69" w:rsidRPr="0094451E" w:rsidRDefault="00533E69" w:rsidP="00D86E8B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Personal Skills and Development</w:t>
            </w:r>
          </w:p>
        </w:tc>
        <w:tc>
          <w:tcPr>
            <w:tcW w:w="4209" w:type="dxa"/>
            <w:shd w:val="clear" w:color="auto" w:fill="auto"/>
          </w:tcPr>
          <w:p w14:paraId="3459D9C7" w14:textId="51D9E9E1" w:rsidR="00533E69" w:rsidRPr="0094451E" w:rsidRDefault="00533E69" w:rsidP="00D86E8B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Promoting Positive Behaviour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596" w:type="dxa"/>
            <w:shd w:val="clear" w:color="auto" w:fill="auto"/>
          </w:tcPr>
          <w:p w14:paraId="76048420" w14:textId="2FEE3993" w:rsidR="00533E69" w:rsidRPr="0094451E" w:rsidRDefault="00533E69" w:rsidP="00D86E8B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14:paraId="1758018F" w14:textId="2A2E75EC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3B9F30E8" w14:textId="77777777" w:rsidR="00533E69" w:rsidRPr="0094451E" w:rsidRDefault="00533E69" w:rsidP="00D86E8B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65240E91" w14:textId="6FA5EAB8" w:rsidR="00533E69" w:rsidRPr="0094451E" w:rsidRDefault="00533E69" w:rsidP="00D86E8B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Unconscious Bias Certification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596" w:type="dxa"/>
            <w:shd w:val="clear" w:color="auto" w:fill="auto"/>
          </w:tcPr>
          <w:p w14:paraId="334FCC29" w14:textId="2D9536B4" w:rsidR="00533E69" w:rsidRPr="0094451E" w:rsidRDefault="00533E69" w:rsidP="00D86E8B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14:paraId="0F2C25FD" w14:textId="463E82ED" w:rsidTr="00547563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73DCC106" w14:textId="77777777" w:rsidR="00533E69" w:rsidRPr="0094451E" w:rsidRDefault="00533E69" w:rsidP="006D61B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76E5EC87" w14:textId="37E4AA4D" w:rsidR="00533E69" w:rsidRPr="0094451E" w:rsidRDefault="00533E69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Body Language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596" w:type="dxa"/>
            <w:shd w:val="clear" w:color="auto" w:fill="auto"/>
          </w:tcPr>
          <w:p w14:paraId="6DAFDFDD" w14:textId="39F905F1" w:rsidR="00533E69" w:rsidRPr="0094451E" w:rsidRDefault="00533E69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14:paraId="0D28A713" w14:textId="28CE3FF0" w:rsidTr="00547563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7BF3BB16" w14:textId="77777777" w:rsidR="00533E69" w:rsidRPr="0094451E" w:rsidRDefault="00533E69" w:rsidP="006D61B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505D477B" w14:textId="1C0D4B01" w:rsidR="00533E69" w:rsidRPr="0094451E" w:rsidRDefault="00533E69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Communication Basics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596" w:type="dxa"/>
            <w:shd w:val="clear" w:color="auto" w:fill="auto"/>
          </w:tcPr>
          <w:p w14:paraId="258C29B4" w14:textId="5A12E6FF" w:rsidR="00533E69" w:rsidRPr="0094451E" w:rsidRDefault="00533E69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14:paraId="4C3076AD" w14:textId="7158EA7C" w:rsidTr="00547563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31BF6A35" w14:textId="77777777" w:rsidR="00533E69" w:rsidRPr="0094451E" w:rsidRDefault="00533E69" w:rsidP="006D61B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175A3891" w14:textId="4E3E6B88" w:rsidR="00533E69" w:rsidRPr="0094451E" w:rsidRDefault="00533E69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Emotional Intelligence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596" w:type="dxa"/>
            <w:shd w:val="clear" w:color="auto" w:fill="auto"/>
          </w:tcPr>
          <w:p w14:paraId="7B38C6D3" w14:textId="6E0E3ABA" w:rsidR="00533E69" w:rsidRPr="0094451E" w:rsidRDefault="00533E69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14:paraId="39489A37" w14:textId="4088A9FD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51E56A20" w14:textId="573A337F" w:rsidR="00533E69" w:rsidRPr="0094451E" w:rsidRDefault="00533E69" w:rsidP="33A205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1176F849" w14:textId="6616FF5A" w:rsidR="00533E69" w:rsidRPr="0094451E" w:rsidRDefault="00533E69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Assertiveness Skills Certification</w:t>
            </w:r>
          </w:p>
        </w:tc>
        <w:tc>
          <w:tcPr>
            <w:tcW w:w="3596" w:type="dxa"/>
            <w:shd w:val="clear" w:color="auto" w:fill="auto"/>
          </w:tcPr>
          <w:p w14:paraId="571459E9" w14:textId="6C1E500B" w:rsidR="00533E69" w:rsidRPr="0094451E" w:rsidRDefault="00533E69" w:rsidP="33A20529">
            <w:pPr>
              <w:rPr>
                <w:rStyle w:val="eop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14:paraId="33189D9C" w14:textId="7ED98A21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11FD0B30" w14:textId="17031A6C" w:rsidR="00533E69" w:rsidRPr="0094451E" w:rsidRDefault="00533E69" w:rsidP="33A205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2E5DA1E7" w14:textId="7BB0DCF0" w:rsidR="00533E69" w:rsidRPr="0094451E" w:rsidRDefault="00533E69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Building Your Confidence and Self-Esteem Certification</w:t>
            </w:r>
          </w:p>
        </w:tc>
        <w:tc>
          <w:tcPr>
            <w:tcW w:w="3596" w:type="dxa"/>
            <w:shd w:val="clear" w:color="auto" w:fill="auto"/>
          </w:tcPr>
          <w:p w14:paraId="6E20DA21" w14:textId="00D3B368" w:rsidR="00533E69" w:rsidRPr="0094451E" w:rsidRDefault="00533E69" w:rsidP="33A20529">
            <w:pPr>
              <w:rPr>
                <w:rStyle w:val="eop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14:paraId="5D789A64" w14:textId="5770C953" w:rsidTr="00547563">
        <w:trPr>
          <w:gridAfter w:val="1"/>
          <w:wAfter w:w="9" w:type="dxa"/>
          <w:trHeight w:val="546"/>
        </w:trPr>
        <w:tc>
          <w:tcPr>
            <w:tcW w:w="2977" w:type="dxa"/>
            <w:shd w:val="clear" w:color="auto" w:fill="auto"/>
          </w:tcPr>
          <w:p w14:paraId="7F9EFA98" w14:textId="6FA8209A" w:rsidR="00533E69" w:rsidRPr="0094451E" w:rsidRDefault="00533E69" w:rsidP="33A205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5D24132A" w14:textId="38B88EF8" w:rsidR="00533E69" w:rsidRPr="0094451E" w:rsidRDefault="00533E69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Improve Your Assertiveness Certification</w:t>
            </w:r>
          </w:p>
        </w:tc>
        <w:tc>
          <w:tcPr>
            <w:tcW w:w="3596" w:type="dxa"/>
            <w:shd w:val="clear" w:color="auto" w:fill="auto"/>
          </w:tcPr>
          <w:p w14:paraId="284884D6" w14:textId="1CC1AC4B" w:rsidR="00533E69" w:rsidRPr="0094451E" w:rsidRDefault="00533E69" w:rsidP="33A20529">
            <w:pPr>
              <w:rPr>
                <w:rStyle w:val="eop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14:paraId="0FBE4600" w14:textId="40297AB3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22936A02" w14:textId="6D7D5B02" w:rsidR="00533E69" w:rsidRPr="0094451E" w:rsidRDefault="00533E69" w:rsidP="33A20529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6116B6E9" w14:textId="795B666E" w:rsidR="00533E69" w:rsidRPr="0094451E" w:rsidRDefault="00533E69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How To Build Resilience Certification</w:t>
            </w:r>
          </w:p>
        </w:tc>
        <w:tc>
          <w:tcPr>
            <w:tcW w:w="3596" w:type="dxa"/>
            <w:shd w:val="clear" w:color="auto" w:fill="auto"/>
          </w:tcPr>
          <w:p w14:paraId="6BC6F4C8" w14:textId="44F3C53D" w:rsidR="00533E69" w:rsidRPr="0094451E" w:rsidRDefault="00533E69" w:rsidP="33A20529">
            <w:pPr>
              <w:rPr>
                <w:rStyle w:val="eop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3F7E4C" w14:paraId="56055676" w14:textId="77777777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6D31BDC9" w14:textId="64313C10" w:rsidR="003F7E4C" w:rsidRPr="0094451E" w:rsidRDefault="0000141B" w:rsidP="33A20529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Health and Safety</w:t>
            </w:r>
          </w:p>
        </w:tc>
        <w:tc>
          <w:tcPr>
            <w:tcW w:w="4209" w:type="dxa"/>
            <w:shd w:val="clear" w:color="auto" w:fill="auto"/>
          </w:tcPr>
          <w:p w14:paraId="284AAB60" w14:textId="7007E515" w:rsidR="003F7E4C" w:rsidRPr="0094451E" w:rsidRDefault="0000141B" w:rsidP="33A20529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Safeguarding Adults Certification</w:t>
            </w:r>
          </w:p>
        </w:tc>
        <w:tc>
          <w:tcPr>
            <w:tcW w:w="3596" w:type="dxa"/>
            <w:shd w:val="clear" w:color="auto" w:fill="auto"/>
          </w:tcPr>
          <w:p w14:paraId="539D5651" w14:textId="194ECE3D" w:rsidR="003F7E4C" w:rsidRPr="0094451E" w:rsidRDefault="00E85F68" w:rsidP="33A20529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E85F68" w14:paraId="3892DF43" w14:textId="77777777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318B83C4" w14:textId="77777777" w:rsidR="00E85F68" w:rsidRDefault="00E85F68" w:rsidP="33A20529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504AD3A3" w14:textId="2F812B59" w:rsidR="00E85F68" w:rsidRDefault="006F181F" w:rsidP="33A20529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 xml:space="preserve">Basic </w:t>
            </w:r>
            <w:r w:rsidR="007176B0">
              <w:rPr>
                <w:rStyle w:val="normaltextrun"/>
                <w:rFonts w:ascii="Helvetica Now Text" w:hAnsi="Helvetica Now Text" w:cs="Calibri"/>
              </w:rPr>
              <w:t>F</w:t>
            </w:r>
            <w:r>
              <w:rPr>
                <w:rStyle w:val="normaltextrun"/>
                <w:rFonts w:ascii="Helvetica Now Text" w:hAnsi="Helvetica Now Text" w:cs="Calibri"/>
              </w:rPr>
              <w:t xml:space="preserve">ire Safety Awareness </w:t>
            </w:r>
            <w:r w:rsidR="003B0A14">
              <w:rPr>
                <w:rStyle w:val="normaltextrun"/>
                <w:rFonts w:ascii="Helvetica Now Text" w:hAnsi="Helvetica Now Text" w:cs="Calibri"/>
              </w:rPr>
              <w:t>Certification</w:t>
            </w:r>
          </w:p>
        </w:tc>
        <w:tc>
          <w:tcPr>
            <w:tcW w:w="3596" w:type="dxa"/>
            <w:shd w:val="clear" w:color="auto" w:fill="auto"/>
          </w:tcPr>
          <w:p w14:paraId="61A60175" w14:textId="0F81FF9E" w:rsidR="00E85F68" w:rsidRDefault="006F181F" w:rsidP="33A20529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E85F68" w14:paraId="23A62B76" w14:textId="77777777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3C9E17BF" w14:textId="77777777" w:rsidR="00E85F68" w:rsidRDefault="00E85F68" w:rsidP="33A20529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1801D640" w14:textId="584698FB" w:rsidR="00E85F68" w:rsidRDefault="003B0A14" w:rsidP="33A20529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Lone Working Awareness Certification</w:t>
            </w:r>
          </w:p>
        </w:tc>
        <w:tc>
          <w:tcPr>
            <w:tcW w:w="3596" w:type="dxa"/>
            <w:shd w:val="clear" w:color="auto" w:fill="auto"/>
          </w:tcPr>
          <w:p w14:paraId="19852341" w14:textId="42851583" w:rsidR="00E85F68" w:rsidRDefault="00806B03" w:rsidP="33A20529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EB60F0" w14:paraId="045E3CD3" w14:textId="77777777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5D73DD20" w14:textId="77777777" w:rsidR="00EB60F0" w:rsidRDefault="00EB60F0" w:rsidP="33A20529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40F708D7" w14:textId="77F9E217" w:rsidR="00EB60F0" w:rsidRPr="007176B0" w:rsidRDefault="00EB60F0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7176B0">
              <w:rPr>
                <w:rStyle w:val="normaltextrun"/>
                <w:rFonts w:ascii="Helvetica Now Text" w:hAnsi="Helvetica Now Text" w:cs="Calibri"/>
              </w:rPr>
              <w:t xml:space="preserve">Working at </w:t>
            </w:r>
            <w:r w:rsidR="007176B0">
              <w:rPr>
                <w:rStyle w:val="normaltextrun"/>
                <w:rFonts w:ascii="Helvetica Now Text" w:hAnsi="Helvetica Now Text" w:cs="Calibri"/>
              </w:rPr>
              <w:t>H</w:t>
            </w:r>
            <w:r w:rsidRPr="007176B0">
              <w:rPr>
                <w:rStyle w:val="normaltextrun"/>
                <w:rFonts w:ascii="Helvetica Now Text" w:hAnsi="Helvetica Now Text" w:cs="Calibri"/>
              </w:rPr>
              <w:t>eight</w:t>
            </w:r>
            <w:r w:rsidR="007176B0" w:rsidRPr="007176B0">
              <w:rPr>
                <w:rStyle w:val="normaltextrun"/>
                <w:rFonts w:ascii="Helvetica Now Text" w:hAnsi="Helvetica Now Text" w:cs="Calibri"/>
              </w:rPr>
              <w:t xml:space="preserve"> Awareness Certification</w:t>
            </w:r>
          </w:p>
        </w:tc>
        <w:tc>
          <w:tcPr>
            <w:tcW w:w="3596" w:type="dxa"/>
            <w:shd w:val="clear" w:color="auto" w:fill="auto"/>
          </w:tcPr>
          <w:p w14:paraId="601AEF61" w14:textId="29F6B404" w:rsidR="00EB60F0" w:rsidRPr="007176B0" w:rsidRDefault="007176B0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7176B0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14:paraId="550DBA4C" w14:textId="1191B2C3" w:rsidTr="00547563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3FD768D4" w14:textId="0D66D14B" w:rsidR="00533E69" w:rsidRPr="0094451E" w:rsidRDefault="00533E69" w:rsidP="00777280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Mental Health and Wellbeing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4209" w:type="dxa"/>
            <w:shd w:val="clear" w:color="auto" w:fill="auto"/>
          </w:tcPr>
          <w:p w14:paraId="45DD717F" w14:textId="3C77D196" w:rsidR="00533E69" w:rsidRPr="0094451E" w:rsidRDefault="00533E69" w:rsidP="0077728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Mindfulness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596" w:type="dxa"/>
            <w:shd w:val="clear" w:color="auto" w:fill="auto"/>
          </w:tcPr>
          <w:p w14:paraId="5B57DEDD" w14:textId="5BB028D4" w:rsidR="00533E69" w:rsidRPr="0094451E" w:rsidRDefault="00533E69" w:rsidP="0077728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14:paraId="21F9B432" w14:textId="7AA2C777" w:rsidTr="00547563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68A23164" w14:textId="492B1F84" w:rsidR="00533E69" w:rsidRPr="0094451E" w:rsidRDefault="00533E69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N</w:t>
            </w:r>
            <w:r w:rsidRPr="0094451E">
              <w:rPr>
                <w:rStyle w:val="normaltextrun"/>
                <w:rFonts w:ascii="Helvetica Now Text" w:hAnsi="Helvetica Now Text"/>
              </w:rPr>
              <w:t>umeracy</w:t>
            </w:r>
          </w:p>
        </w:tc>
        <w:tc>
          <w:tcPr>
            <w:tcW w:w="4209" w:type="dxa"/>
            <w:shd w:val="clear" w:color="auto" w:fill="auto"/>
          </w:tcPr>
          <w:p w14:paraId="314DBAC5" w14:textId="5681CC08" w:rsidR="00533E69" w:rsidRPr="0094451E" w:rsidRDefault="00533E69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Basic Maths</w:t>
            </w:r>
          </w:p>
        </w:tc>
        <w:tc>
          <w:tcPr>
            <w:tcW w:w="3596" w:type="dxa"/>
            <w:shd w:val="clear" w:color="auto" w:fill="auto"/>
          </w:tcPr>
          <w:p w14:paraId="0E02F18F" w14:textId="29EC42C4" w:rsidR="00533E69" w:rsidRPr="0094451E" w:rsidRDefault="00533E69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14:paraId="6F76226C" w14:textId="21681B2F" w:rsidTr="00547563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0CDA581A" w14:textId="4BEE3F0F" w:rsidR="00533E69" w:rsidRPr="0094451E" w:rsidRDefault="00533E69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Literacy</w:t>
            </w:r>
          </w:p>
        </w:tc>
        <w:tc>
          <w:tcPr>
            <w:tcW w:w="4209" w:type="dxa"/>
            <w:shd w:val="clear" w:color="auto" w:fill="auto"/>
          </w:tcPr>
          <w:p w14:paraId="2F729BB6" w14:textId="1D475302" w:rsidR="00533E69" w:rsidRPr="0094451E" w:rsidRDefault="00533E69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Basic English</w:t>
            </w:r>
          </w:p>
        </w:tc>
        <w:tc>
          <w:tcPr>
            <w:tcW w:w="3596" w:type="dxa"/>
            <w:shd w:val="clear" w:color="auto" w:fill="auto"/>
          </w:tcPr>
          <w:p w14:paraId="5ACC6CC8" w14:textId="67CA2D1F" w:rsidR="00533E69" w:rsidRPr="0094451E" w:rsidRDefault="00533E69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:rsidRPr="00BD36F4" w14:paraId="39B797AF" w14:textId="4C34DD86" w:rsidTr="00547563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0BA8F0FC" w14:textId="3DBB6FCA" w:rsidR="00533E69" w:rsidRPr="0094451E" w:rsidRDefault="00533E69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eop"/>
                <w:rFonts w:ascii="Helvetica Now Text" w:hAnsi="Helvetica Now Text" w:cs="Calibri"/>
              </w:rPr>
              <w:t>Health and Safety</w:t>
            </w:r>
          </w:p>
        </w:tc>
        <w:tc>
          <w:tcPr>
            <w:tcW w:w="4209" w:type="dxa"/>
            <w:shd w:val="clear" w:color="auto" w:fill="auto"/>
          </w:tcPr>
          <w:p w14:paraId="6B31BC4D" w14:textId="24F5674A" w:rsidR="00533E69" w:rsidRPr="0094451E" w:rsidRDefault="00533E69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Duty of Care certification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596" w:type="dxa"/>
            <w:shd w:val="clear" w:color="auto" w:fill="auto"/>
          </w:tcPr>
          <w:p w14:paraId="6E11BE1F" w14:textId="78FB03C7" w:rsidR="00533E69" w:rsidRPr="0094451E" w:rsidRDefault="00533E69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:rsidRPr="00BD36F4" w14:paraId="215563A0" w14:textId="46117251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251262A4" w14:textId="07036A1F" w:rsidR="00533E69" w:rsidRPr="0094451E" w:rsidRDefault="00533E69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4209" w:type="dxa"/>
            <w:shd w:val="clear" w:color="auto" w:fill="auto"/>
          </w:tcPr>
          <w:p w14:paraId="4D5EEE3E" w14:textId="290ADCFD" w:rsidR="00533E69" w:rsidRPr="0094451E" w:rsidRDefault="00533E69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Hazard Identification and Risk Control Certification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596" w:type="dxa"/>
            <w:shd w:val="clear" w:color="auto" w:fill="auto"/>
          </w:tcPr>
          <w:p w14:paraId="4DE690FF" w14:textId="50CCF0EA" w:rsidR="00533E69" w:rsidRPr="0094451E" w:rsidRDefault="00533E69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:rsidRPr="00BD36F4" w14:paraId="4B9606D9" w14:textId="7B5EC618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0B62CDE9" w14:textId="77777777" w:rsidR="00533E69" w:rsidRPr="0094451E" w:rsidRDefault="00533E69" w:rsidP="00F65A65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68822D4C" w14:textId="6CC9872C" w:rsidR="00533E69" w:rsidRPr="0094451E" w:rsidRDefault="00533E69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I</w:t>
            </w:r>
            <w:r w:rsidRPr="0094451E">
              <w:rPr>
                <w:rStyle w:val="normaltextrun"/>
                <w:rFonts w:ascii="Helvetica Now Text" w:hAnsi="Helvetica Now Text"/>
              </w:rPr>
              <w:t>nfection control in the workplace</w:t>
            </w:r>
          </w:p>
        </w:tc>
        <w:tc>
          <w:tcPr>
            <w:tcW w:w="3596" w:type="dxa"/>
            <w:shd w:val="clear" w:color="auto" w:fill="auto"/>
          </w:tcPr>
          <w:p w14:paraId="6510ABA7" w14:textId="771FA882" w:rsidR="00533E69" w:rsidRPr="0094451E" w:rsidRDefault="00533E69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:rsidRPr="00BD36F4" w14:paraId="3773D15C" w14:textId="4E355D4C" w:rsidTr="00547563">
        <w:trPr>
          <w:gridAfter w:val="1"/>
          <w:wAfter w:w="9" w:type="dxa"/>
          <w:trHeight w:val="533"/>
        </w:trPr>
        <w:tc>
          <w:tcPr>
            <w:tcW w:w="2977" w:type="dxa"/>
            <w:shd w:val="clear" w:color="auto" w:fill="auto"/>
          </w:tcPr>
          <w:p w14:paraId="12725C3E" w14:textId="77777777" w:rsidR="00533E69" w:rsidRPr="0094451E" w:rsidRDefault="00533E69" w:rsidP="00C70170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484966ED" w14:textId="77359C3D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 xml:space="preserve">Workplace Hygiene </w:t>
            </w:r>
          </w:p>
        </w:tc>
        <w:tc>
          <w:tcPr>
            <w:tcW w:w="3596" w:type="dxa"/>
            <w:shd w:val="clear" w:color="auto" w:fill="auto"/>
          </w:tcPr>
          <w:p w14:paraId="42FE78F9" w14:textId="06C5A383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4451E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533E69" w:rsidRPr="00BD36F4" w14:paraId="5F78125E" w14:textId="12519782" w:rsidTr="00547563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0F4FF0A4" w14:textId="17497499" w:rsidR="00533E69" w:rsidRPr="0094451E" w:rsidRDefault="00533E69" w:rsidP="00C70170">
            <w:pPr>
              <w:rPr>
                <w:rStyle w:val="eop"/>
                <w:rFonts w:ascii="Helvetica Now Text" w:hAnsi="Helvetica Now Text" w:cs="Calibri"/>
              </w:rPr>
            </w:pPr>
            <w:r w:rsidRPr="0094451E">
              <w:rPr>
                <w:rStyle w:val="eop"/>
                <w:rFonts w:ascii="Helvetica Now Text" w:hAnsi="Helvetica Now Text" w:cs="Calibri"/>
              </w:rPr>
              <w:t>C</w:t>
            </w:r>
            <w:r w:rsidRPr="0094451E">
              <w:rPr>
                <w:rStyle w:val="eop"/>
                <w:rFonts w:ascii="Helvetica Now Text" w:hAnsi="Helvetica Now Text"/>
              </w:rPr>
              <w:t>omputing/Technology</w:t>
            </w:r>
          </w:p>
        </w:tc>
        <w:tc>
          <w:tcPr>
            <w:tcW w:w="4209" w:type="dxa"/>
            <w:shd w:val="clear" w:color="auto" w:fill="auto"/>
          </w:tcPr>
          <w:p w14:paraId="08CF7E40" w14:textId="38BA2492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Microsoft Excel Certification level 1</w:t>
            </w:r>
          </w:p>
        </w:tc>
        <w:tc>
          <w:tcPr>
            <w:tcW w:w="3596" w:type="dxa"/>
            <w:shd w:val="clear" w:color="auto" w:fill="auto"/>
          </w:tcPr>
          <w:p w14:paraId="1B2B1958" w14:textId="1C30EBC0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:rsidRPr="00BD36F4" w14:paraId="42DF1797" w14:textId="199DAFA9" w:rsidTr="00547563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1C659257" w14:textId="77777777" w:rsidR="00533E69" w:rsidRPr="0094451E" w:rsidRDefault="00533E69" w:rsidP="00C70170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7FABE68C" w14:textId="63E92D69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Microsoft Excel Certification level 1-3</w:t>
            </w:r>
          </w:p>
        </w:tc>
        <w:tc>
          <w:tcPr>
            <w:tcW w:w="3596" w:type="dxa"/>
            <w:shd w:val="clear" w:color="auto" w:fill="auto"/>
          </w:tcPr>
          <w:p w14:paraId="00B88BFD" w14:textId="23C89B06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:rsidRPr="00BD36F4" w14:paraId="42A5C22E" w14:textId="473B3326" w:rsidTr="00547563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0398DBEB" w14:textId="77777777" w:rsidR="00533E69" w:rsidRPr="0094451E" w:rsidRDefault="00533E69" w:rsidP="00C70170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1A398012" w14:textId="01DDE2E8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Microsoft Excel Certification level 2</w:t>
            </w:r>
          </w:p>
        </w:tc>
        <w:tc>
          <w:tcPr>
            <w:tcW w:w="3596" w:type="dxa"/>
            <w:shd w:val="clear" w:color="auto" w:fill="auto"/>
          </w:tcPr>
          <w:p w14:paraId="2AF2E0C5" w14:textId="61EFEA14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:rsidRPr="00BD36F4" w14:paraId="0FED4B00" w14:textId="5DDB9101" w:rsidTr="00547563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6C1725AA" w14:textId="77777777" w:rsidR="00533E69" w:rsidRPr="0094451E" w:rsidRDefault="00533E69" w:rsidP="00C70170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4F0CEB7C" w14:textId="54B01983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Microsoft Outlook Certification Level 3</w:t>
            </w:r>
          </w:p>
        </w:tc>
        <w:tc>
          <w:tcPr>
            <w:tcW w:w="3596" w:type="dxa"/>
            <w:shd w:val="clear" w:color="auto" w:fill="auto"/>
          </w:tcPr>
          <w:p w14:paraId="3DB2D049" w14:textId="3993F0BA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:rsidRPr="00BD36F4" w14:paraId="6B29A13C" w14:textId="0746AD13" w:rsidTr="00547563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1D63079C" w14:textId="77777777" w:rsidR="00533E69" w:rsidRPr="0094451E" w:rsidRDefault="00533E69" w:rsidP="00C70170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7B279F85" w14:textId="28149E37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Microsoft Word Certification level 3</w:t>
            </w:r>
          </w:p>
        </w:tc>
        <w:tc>
          <w:tcPr>
            <w:tcW w:w="3596" w:type="dxa"/>
            <w:shd w:val="clear" w:color="auto" w:fill="auto"/>
          </w:tcPr>
          <w:p w14:paraId="3A1FA5D5" w14:textId="0B50797C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:rsidRPr="00BD36F4" w14:paraId="2553DEE2" w14:textId="7D5A23A1" w:rsidTr="00547563">
        <w:trPr>
          <w:gridAfter w:val="1"/>
          <w:wAfter w:w="9" w:type="dxa"/>
          <w:trHeight w:val="273"/>
        </w:trPr>
        <w:tc>
          <w:tcPr>
            <w:tcW w:w="2977" w:type="dxa"/>
            <w:shd w:val="clear" w:color="auto" w:fill="auto"/>
          </w:tcPr>
          <w:p w14:paraId="371B783A" w14:textId="77777777" w:rsidR="00533E69" w:rsidRPr="0094451E" w:rsidRDefault="00533E69" w:rsidP="00C70170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33E0259C" w14:textId="2ABDE514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Microsoft Teams</w:t>
            </w:r>
          </w:p>
        </w:tc>
        <w:tc>
          <w:tcPr>
            <w:tcW w:w="3596" w:type="dxa"/>
            <w:shd w:val="clear" w:color="auto" w:fill="auto"/>
          </w:tcPr>
          <w:p w14:paraId="390F91A9" w14:textId="29515042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533E69" w:rsidRPr="00BD36F4" w14:paraId="770BC68F" w14:textId="495F387C" w:rsidTr="00547563">
        <w:trPr>
          <w:gridAfter w:val="1"/>
          <w:wAfter w:w="9" w:type="dxa"/>
          <w:trHeight w:val="259"/>
        </w:trPr>
        <w:tc>
          <w:tcPr>
            <w:tcW w:w="2977" w:type="dxa"/>
            <w:shd w:val="clear" w:color="auto" w:fill="auto"/>
          </w:tcPr>
          <w:p w14:paraId="1D9A3974" w14:textId="77777777" w:rsidR="00533E69" w:rsidRPr="0094451E" w:rsidRDefault="00533E69" w:rsidP="00C70170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4209" w:type="dxa"/>
            <w:shd w:val="clear" w:color="auto" w:fill="auto"/>
          </w:tcPr>
          <w:p w14:paraId="409AD734" w14:textId="15AD1CDB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Zoom Certification</w:t>
            </w:r>
          </w:p>
        </w:tc>
        <w:tc>
          <w:tcPr>
            <w:tcW w:w="3596" w:type="dxa"/>
            <w:shd w:val="clear" w:color="auto" w:fill="auto"/>
          </w:tcPr>
          <w:p w14:paraId="0F3ECB59" w14:textId="28780BA9" w:rsidR="00533E69" w:rsidRPr="0094451E" w:rsidRDefault="00533E69" w:rsidP="00C70170">
            <w:pPr>
              <w:rPr>
                <w:rStyle w:val="normaltextrun"/>
                <w:rFonts w:ascii="Helvetica Now Text" w:hAnsi="Helvetica Now Text" w:cs="Calibri"/>
              </w:rPr>
            </w:pPr>
            <w:r w:rsidRPr="0094451E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</w:tbl>
    <w:tbl>
      <w:tblPr>
        <w:tblStyle w:val="TableGrid1"/>
        <w:tblpPr w:leftFromText="180" w:rightFromText="180" w:vertAnchor="page" w:horzAnchor="page" w:tblpX="287" w:tblpY="422"/>
        <w:tblW w:w="10768" w:type="dxa"/>
        <w:tblLook w:val="04A0" w:firstRow="1" w:lastRow="0" w:firstColumn="1" w:lastColumn="0" w:noHBand="0" w:noVBand="1"/>
      </w:tblPr>
      <w:tblGrid>
        <w:gridCol w:w="2972"/>
        <w:gridCol w:w="4253"/>
        <w:gridCol w:w="3543"/>
      </w:tblGrid>
      <w:tr w:rsidR="005711C5" w14:paraId="133C4AC0" w14:textId="77777777" w:rsidTr="005711C5">
        <w:trPr>
          <w:trHeight w:val="23"/>
        </w:trPr>
        <w:tc>
          <w:tcPr>
            <w:tcW w:w="2972" w:type="dxa"/>
            <w:shd w:val="clear" w:color="auto" w:fill="F2F2F2" w:themeFill="background1" w:themeFillShade="F2"/>
          </w:tcPr>
          <w:p w14:paraId="672A52D1" w14:textId="77777777" w:rsidR="00F17E02" w:rsidRPr="00C66CB8" w:rsidRDefault="00F17E02" w:rsidP="00F17E02">
            <w:pPr>
              <w:rPr>
                <w:rFonts w:ascii="Helvetica Now Text" w:eastAsia="Calibri" w:hAnsi="Helvetica Now Text" w:cs="Calibri"/>
              </w:rPr>
            </w:pPr>
            <w:r w:rsidRPr="00C66CB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DB80DF8" w14:textId="77777777" w:rsidR="00F17E02" w:rsidRPr="00C66CB8" w:rsidRDefault="00F17E02" w:rsidP="00F17E02">
            <w:pPr>
              <w:rPr>
                <w:rFonts w:ascii="Helvetica Now Text" w:eastAsia="Calibri" w:hAnsi="Helvetica Now Text" w:cs="Calibri"/>
              </w:rPr>
            </w:pPr>
            <w:r w:rsidRPr="00C66CB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8FCBF1A" w14:textId="77777777" w:rsidR="00F17E02" w:rsidRPr="00C66CB8" w:rsidRDefault="00F17E02" w:rsidP="00F17E02">
            <w:pPr>
              <w:ind w:right="884"/>
              <w:rPr>
                <w:rFonts w:ascii="Helvetica Now Text" w:eastAsia="Calibri" w:hAnsi="Helvetica Now Text" w:cs="Calibri"/>
              </w:rPr>
            </w:pPr>
            <w:r w:rsidRPr="00C66CB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</w:tr>
      <w:tr w:rsidR="005711C5" w:rsidRPr="00C66CB8" w14:paraId="4A6A46D5" w14:textId="77777777" w:rsidTr="00547563">
        <w:trPr>
          <w:trHeight w:val="234"/>
        </w:trPr>
        <w:tc>
          <w:tcPr>
            <w:tcW w:w="2972" w:type="dxa"/>
            <w:shd w:val="clear" w:color="auto" w:fill="auto"/>
          </w:tcPr>
          <w:p w14:paraId="0B0C566F" w14:textId="77777777" w:rsidR="00F17E02" w:rsidRPr="00C66CB8" w:rsidRDefault="00F17E02" w:rsidP="00F17E0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Digital</w:t>
            </w:r>
          </w:p>
        </w:tc>
        <w:tc>
          <w:tcPr>
            <w:tcW w:w="4253" w:type="dxa"/>
            <w:shd w:val="clear" w:color="auto" w:fill="auto"/>
          </w:tcPr>
          <w:p w14:paraId="735C9A04" w14:textId="77777777" w:rsidR="00F17E02" w:rsidRPr="00C66CB8" w:rsidRDefault="00F17E02" w:rsidP="00F17E0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materials and user guide</w:t>
            </w:r>
          </w:p>
        </w:tc>
        <w:tc>
          <w:tcPr>
            <w:tcW w:w="3543" w:type="dxa"/>
            <w:shd w:val="clear" w:color="auto" w:fill="auto"/>
          </w:tcPr>
          <w:p w14:paraId="428D8669" w14:textId="77777777" w:rsidR="00F17E02" w:rsidRPr="00C66CB8" w:rsidRDefault="00F17E02" w:rsidP="00F17E02">
            <w:pPr>
              <w:rPr>
                <w:rFonts w:ascii="Helvetica Now Text" w:eastAsia="Calibri" w:hAnsi="Helvetica Now Text" w:cs="Calibri"/>
              </w:rPr>
            </w:pPr>
            <w:r w:rsidRPr="00C66CB8">
              <w:rPr>
                <w:rFonts w:ascii="Helvetica Now Text" w:eastAsia="Calibri" w:hAnsi="Helvetica Now Text" w:cs="Calibri"/>
              </w:rPr>
              <w:t>Free for members</w:t>
            </w:r>
          </w:p>
        </w:tc>
      </w:tr>
    </w:tbl>
    <w:p w14:paraId="53940EC0" w14:textId="56D9A28B" w:rsidR="33A20529" w:rsidRDefault="33A20529" w:rsidP="33A20529">
      <w:pPr>
        <w:rPr>
          <w:rFonts w:ascii="Calibri" w:eastAsia="Calibri" w:hAnsi="Calibri" w:cs="Calibri"/>
        </w:rPr>
      </w:pP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2482"/>
        <w:gridCol w:w="1962"/>
        <w:gridCol w:w="1738"/>
        <w:gridCol w:w="4591"/>
      </w:tblGrid>
      <w:tr w:rsidR="00862E9B" w14:paraId="3F2DB394" w14:textId="77777777" w:rsidTr="005711C5">
        <w:tc>
          <w:tcPr>
            <w:tcW w:w="10773" w:type="dxa"/>
            <w:gridSpan w:val="4"/>
          </w:tcPr>
          <w:p w14:paraId="497F996C" w14:textId="563C993A" w:rsidR="00862E9B" w:rsidRPr="0094451E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The Social Partnership Network and OpenLearn: OU – Free Badged Courses</w:t>
            </w:r>
          </w:p>
        </w:tc>
      </w:tr>
      <w:tr w:rsidR="00862E9B" w14:paraId="493C42BE" w14:textId="77777777" w:rsidTr="009D1942">
        <w:tc>
          <w:tcPr>
            <w:tcW w:w="2882" w:type="dxa"/>
            <w:shd w:val="clear" w:color="auto" w:fill="F2F2F2" w:themeFill="background1" w:themeFillShade="F2"/>
          </w:tcPr>
          <w:p w14:paraId="574F0B75" w14:textId="77777777" w:rsidR="00862E9B" w:rsidRPr="0094451E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4451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0E77676A" w14:textId="77777777" w:rsidR="00862E9B" w:rsidRPr="0094451E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4451E">
              <w:rPr>
                <w:rFonts w:ascii="Helvetica Now Text" w:eastAsia="Calibri" w:hAnsi="Helvetica Now Text" w:cs="Calibri"/>
                <w:sz w:val="28"/>
                <w:szCs w:val="28"/>
              </w:rPr>
              <w:t>Course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14:paraId="15C7142B" w14:textId="77777777" w:rsidR="00862E9B" w:rsidRPr="0094451E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4451E">
              <w:rPr>
                <w:rFonts w:ascii="Helvetica Now Text" w:eastAsia="Calibri" w:hAnsi="Helvetica Now Text" w:cs="Calibri"/>
                <w:sz w:val="28"/>
                <w:szCs w:val="28"/>
              </w:rPr>
              <w:t>Cost/Offer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14:paraId="115D741D" w14:textId="77777777" w:rsidR="00862E9B" w:rsidRPr="0094451E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4451E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862E9B" w14:paraId="7A1F10CD" w14:textId="77777777" w:rsidTr="00547563">
        <w:tc>
          <w:tcPr>
            <w:tcW w:w="2882" w:type="dxa"/>
            <w:shd w:val="clear" w:color="auto" w:fill="auto"/>
          </w:tcPr>
          <w:p w14:paraId="4188CF27" w14:textId="77777777" w:rsidR="00862E9B" w:rsidRPr="0094451E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1773" w:type="dxa"/>
            <w:shd w:val="clear" w:color="auto" w:fill="auto"/>
          </w:tcPr>
          <w:p w14:paraId="387FE981" w14:textId="77777777" w:rsidR="00862E9B" w:rsidRPr="0094451E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>Starting your Small Business</w:t>
            </w:r>
          </w:p>
        </w:tc>
        <w:tc>
          <w:tcPr>
            <w:tcW w:w="1777" w:type="dxa"/>
            <w:shd w:val="clear" w:color="auto" w:fill="auto"/>
          </w:tcPr>
          <w:p w14:paraId="1E2DC7A4" w14:textId="18E05AA8" w:rsidR="00862E9B" w:rsidRPr="0094451E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94451E">
              <w:rPr>
                <w:rFonts w:ascii="Helvetica Now Text" w:eastAsia="Calibri" w:hAnsi="Helvetica Now Text" w:cs="Calibri"/>
              </w:rPr>
              <w:t xml:space="preserve">Free </w:t>
            </w:r>
            <w:r w:rsidR="00024F57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4341" w:type="dxa"/>
            <w:shd w:val="clear" w:color="auto" w:fill="auto"/>
          </w:tcPr>
          <w:p w14:paraId="5D50A6E2" w14:textId="77777777" w:rsidR="00862E9B" w:rsidRPr="0094451E" w:rsidRDefault="00547563" w:rsidP="00BF0A29">
            <w:pPr>
              <w:rPr>
                <w:rFonts w:ascii="Helvetica Now Text" w:eastAsia="Calibri" w:hAnsi="Helvetica Now Text" w:cs="Calibri"/>
              </w:rPr>
            </w:pPr>
            <w:hyperlink r:id="rId11" w:history="1">
              <w:r w:rsidR="00862E9B" w:rsidRPr="0094451E">
                <w:rPr>
                  <w:rStyle w:val="Hyperlink"/>
                  <w:rFonts w:ascii="Helvetica Now Text" w:hAnsi="Helvetica Now Text"/>
                </w:rPr>
                <w:t>https://www.open.edu/openlearn/money-management/starting-your-small-business?in_menu=368967</w:t>
              </w:r>
            </w:hyperlink>
          </w:p>
        </w:tc>
      </w:tr>
      <w:tr w:rsidR="00787EAD" w14:paraId="6998E737" w14:textId="77777777" w:rsidTr="00547563">
        <w:tc>
          <w:tcPr>
            <w:tcW w:w="2882" w:type="dxa"/>
            <w:shd w:val="clear" w:color="auto" w:fill="auto"/>
          </w:tcPr>
          <w:p w14:paraId="4DFF14FC" w14:textId="1F27A4A9" w:rsidR="00787EAD" w:rsidRPr="0094451E" w:rsidRDefault="00787EAD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Digital </w:t>
            </w:r>
          </w:p>
        </w:tc>
        <w:tc>
          <w:tcPr>
            <w:tcW w:w="1773" w:type="dxa"/>
            <w:shd w:val="clear" w:color="auto" w:fill="auto"/>
          </w:tcPr>
          <w:p w14:paraId="43F17987" w14:textId="2EF15F30" w:rsidR="00787EAD" w:rsidRPr="008F2683" w:rsidRDefault="0095431E" w:rsidP="00BF0A29">
            <w:pPr>
              <w:rPr>
                <w:rFonts w:ascii="Helvetica Now Text" w:eastAsia="Calibri" w:hAnsi="Helvetica Now Text" w:cs="Calibri"/>
              </w:rPr>
            </w:pPr>
            <w:r w:rsidRPr="008F2683">
              <w:rPr>
                <w:rFonts w:ascii="Helvetica Now Text" w:eastAsia="Calibri" w:hAnsi="Helvetica Now Text" w:cs="Calibri"/>
              </w:rPr>
              <w:t xml:space="preserve">Digital </w:t>
            </w:r>
            <w:r w:rsidR="008F2683" w:rsidRPr="008F2683">
              <w:rPr>
                <w:rFonts w:ascii="Helvetica Now Text" w:eastAsia="Calibri" w:hAnsi="Helvetica Now Text" w:cs="Calibri"/>
              </w:rPr>
              <w:t>Communications</w:t>
            </w:r>
          </w:p>
          <w:p w14:paraId="4DD4F1DF" w14:textId="7CDD7CD1" w:rsidR="0095431E" w:rsidRPr="0094451E" w:rsidRDefault="0095431E" w:rsidP="00BF0A29">
            <w:pPr>
              <w:rPr>
                <w:rFonts w:ascii="Helvetica Now Text" w:eastAsia="Calibri" w:hAnsi="Helvetica Now Text" w:cs="Calibri"/>
              </w:rPr>
            </w:pPr>
            <w:r w:rsidRPr="008F2683">
              <w:rPr>
                <w:rFonts w:ascii="Helvetica Now Text" w:eastAsia="Calibri" w:hAnsi="Helvetica Now Text" w:cs="Calibri"/>
              </w:rPr>
              <w:t>Level</w:t>
            </w:r>
            <w:r>
              <w:rPr>
                <w:rFonts w:eastAsia="Calibri" w:cs="Calibri"/>
              </w:rPr>
              <w:t xml:space="preserve"> </w:t>
            </w:r>
            <w:r w:rsidR="008F2683">
              <w:rPr>
                <w:rFonts w:eastAsia="Calibri" w:cs="Calibri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14:paraId="7D4FC82E" w14:textId="0CD9A4B1" w:rsidR="00787EAD" w:rsidRPr="0094451E" w:rsidRDefault="00024F57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341" w:type="dxa"/>
            <w:shd w:val="clear" w:color="auto" w:fill="auto"/>
          </w:tcPr>
          <w:p w14:paraId="78BF9A8C" w14:textId="276E6F3F" w:rsidR="00081F08" w:rsidRPr="0094451E" w:rsidRDefault="00547563" w:rsidP="00BF0A29">
            <w:pPr>
              <w:rPr>
                <w:rFonts w:ascii="Helvetica Now Text" w:hAnsi="Helvetica Now Text"/>
              </w:rPr>
            </w:pPr>
            <w:hyperlink r:id="rId12" w:history="1">
              <w:r w:rsidR="00081F08" w:rsidRPr="001972FA">
                <w:rPr>
                  <w:rStyle w:val="Hyperlink"/>
                  <w:rFonts w:ascii="Helvetica Now Text" w:hAnsi="Helvetica Now Text"/>
                </w:rPr>
                <w:t>https://www.open.edu/openlearn/digital-computing/digital-communications/content-section-0?active-tab=description-tab</w:t>
              </w:r>
            </w:hyperlink>
          </w:p>
        </w:tc>
      </w:tr>
    </w:tbl>
    <w:p w14:paraId="7A6F8ED9" w14:textId="32BDB877" w:rsidR="00F65A65" w:rsidRDefault="00F65A65" w:rsidP="33A20529">
      <w:pPr>
        <w:rPr>
          <w:rFonts w:ascii="Calibri" w:eastAsia="Calibri" w:hAnsi="Calibri" w:cs="Calibri"/>
        </w:rPr>
      </w:pPr>
    </w:p>
    <w:tbl>
      <w:tblPr>
        <w:tblStyle w:val="TableGrid"/>
        <w:tblW w:w="11555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004"/>
        <w:gridCol w:w="1651"/>
        <w:gridCol w:w="5490"/>
      </w:tblGrid>
      <w:tr w:rsidR="00BB6230" w14:paraId="4582D2F4" w14:textId="77777777" w:rsidTr="00E2705F">
        <w:tc>
          <w:tcPr>
            <w:tcW w:w="11555" w:type="dxa"/>
            <w:gridSpan w:val="4"/>
          </w:tcPr>
          <w:p w14:paraId="43A25424" w14:textId="3F1E7F27" w:rsidR="00BB6230" w:rsidRPr="004C3387" w:rsidRDefault="009D2033" w:rsidP="53DD1725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4C338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OpenLearn</w:t>
            </w:r>
            <w:r w:rsidR="00BB6230" w:rsidRPr="004C338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 OU</w:t>
            </w:r>
          </w:p>
        </w:tc>
      </w:tr>
      <w:tr w:rsidR="004C7962" w14:paraId="287C93B3" w14:textId="77777777" w:rsidTr="00E2705F">
        <w:tc>
          <w:tcPr>
            <w:tcW w:w="2410" w:type="dxa"/>
            <w:shd w:val="clear" w:color="auto" w:fill="D9D9D9" w:themeFill="background1" w:themeFillShade="D9"/>
          </w:tcPr>
          <w:p w14:paraId="54821A76" w14:textId="6505C2FC" w:rsidR="004C7962" w:rsidRPr="00917A3C" w:rsidRDefault="004C7962" w:rsidP="00CF5A4E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17A3C">
              <w:rPr>
                <w:rFonts w:ascii="Helvetica Now Text" w:eastAsia="Calibri" w:hAnsi="Helvetica Now Text" w:cs="Calibri"/>
                <w:sz w:val="28"/>
                <w:szCs w:val="28"/>
              </w:rPr>
              <w:t>St</w:t>
            </w:r>
            <w:r w:rsidR="00917A3C" w:rsidRPr="00917A3C">
              <w:rPr>
                <w:rFonts w:ascii="Helvetica Now Text" w:eastAsia="Calibri" w:hAnsi="Helvetica Now Text" w:cs="Calibri"/>
                <w:sz w:val="28"/>
                <w:szCs w:val="28"/>
              </w:rPr>
              <w:t>udy Area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1E3E0486" w14:textId="479AB9F9" w:rsidR="004C7962" w:rsidRPr="00917A3C" w:rsidRDefault="00917A3C" w:rsidP="00CF5A4E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17A3C">
              <w:rPr>
                <w:rFonts w:ascii="Helvetica Now Text" w:eastAsia="Calibri" w:hAnsi="Helvetica Now Text" w:cs="Calibri"/>
                <w:sz w:val="28"/>
                <w:szCs w:val="28"/>
              </w:rPr>
              <w:t>Course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C40527C" w14:textId="6DB97AF7" w:rsidR="004C7962" w:rsidRPr="00917A3C" w:rsidRDefault="00917A3C" w:rsidP="00CF5A4E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17A3C">
              <w:rPr>
                <w:rFonts w:ascii="Helvetica Now Text" w:eastAsia="Calibri" w:hAnsi="Helvetica Now Text" w:cs="Calibri"/>
                <w:sz w:val="28"/>
                <w:szCs w:val="28"/>
              </w:rPr>
              <w:t>Cost/Offer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14:paraId="5AA935AA" w14:textId="78A1EAC3" w:rsidR="004C7962" w:rsidRPr="00917A3C" w:rsidRDefault="00917A3C" w:rsidP="00CF5A4E">
            <w:pPr>
              <w:rPr>
                <w:rFonts w:ascii="Helvetica Now Text" w:hAnsi="Helvetica Now Text"/>
                <w:sz w:val="28"/>
                <w:szCs w:val="28"/>
              </w:rPr>
            </w:pPr>
            <w:r w:rsidRPr="00917A3C">
              <w:rPr>
                <w:rFonts w:ascii="Helvetica Now Text" w:hAnsi="Helvetica Now Text"/>
                <w:sz w:val="28"/>
                <w:szCs w:val="28"/>
              </w:rPr>
              <w:t>Link</w:t>
            </w:r>
          </w:p>
        </w:tc>
      </w:tr>
      <w:tr w:rsidR="00BB6230" w14:paraId="1227CF61" w14:textId="6E44D3C3" w:rsidTr="00547563">
        <w:tc>
          <w:tcPr>
            <w:tcW w:w="2410" w:type="dxa"/>
            <w:shd w:val="clear" w:color="auto" w:fill="auto"/>
          </w:tcPr>
          <w:p w14:paraId="7BA9CE50" w14:textId="0D1D86B3" w:rsidR="00BB6230" w:rsidRPr="00C23FED" w:rsidRDefault="00E005B8" w:rsidP="00CF5A4E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 xml:space="preserve">Leadership and </w:t>
            </w:r>
            <w:r w:rsidR="009D2033" w:rsidRPr="00C23FED">
              <w:rPr>
                <w:rFonts w:ascii="Helvetica Now Text" w:eastAsia="Calibri" w:hAnsi="Helvetica Now Text" w:cs="Calibri"/>
              </w:rPr>
              <w:t>Management</w:t>
            </w:r>
          </w:p>
        </w:tc>
        <w:tc>
          <w:tcPr>
            <w:tcW w:w="2004" w:type="dxa"/>
            <w:shd w:val="clear" w:color="auto" w:fill="auto"/>
          </w:tcPr>
          <w:p w14:paraId="3C5CD48A" w14:textId="1AF5FEEB" w:rsidR="00BB6230" w:rsidRPr="00C23FED" w:rsidRDefault="00721E6A" w:rsidP="00CF5A4E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>Early Years Teamwork and Leadership</w:t>
            </w:r>
          </w:p>
        </w:tc>
        <w:tc>
          <w:tcPr>
            <w:tcW w:w="1651" w:type="dxa"/>
            <w:shd w:val="clear" w:color="auto" w:fill="auto"/>
          </w:tcPr>
          <w:p w14:paraId="5052872D" w14:textId="244B8960" w:rsidR="00BB6230" w:rsidRPr="00C23FED" w:rsidRDefault="00721E6A" w:rsidP="00CF5A4E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 xml:space="preserve">Free </w:t>
            </w:r>
            <w:r w:rsidR="00024F57" w:rsidRPr="00C23FED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488" w:type="dxa"/>
            <w:shd w:val="clear" w:color="auto" w:fill="auto"/>
          </w:tcPr>
          <w:p w14:paraId="0918A969" w14:textId="0E1CC578" w:rsidR="009422D3" w:rsidRPr="009422D3" w:rsidRDefault="00547563" w:rsidP="00CF5A4E">
            <w:pPr>
              <w:rPr>
                <w:rFonts w:ascii="Helvetica Now Text" w:hAnsi="Helvetica Now Text"/>
              </w:rPr>
            </w:pPr>
            <w:hyperlink r:id="rId13" w:history="1">
              <w:r w:rsidR="009422D3" w:rsidRPr="001972FA">
                <w:rPr>
                  <w:rStyle w:val="Hyperlink"/>
                  <w:rFonts w:ascii="Helvetica Now Text" w:hAnsi="Helvetica Now Text"/>
                </w:rPr>
                <w:t>https://www.open.edu/openlearn/education-development/childhood-youth/early-years-team-work-and-leadership/content-section-0?active-tab=description-tab</w:t>
              </w:r>
            </w:hyperlink>
          </w:p>
        </w:tc>
      </w:tr>
      <w:tr w:rsidR="00A92D2D" w14:paraId="728BE96E" w14:textId="77777777" w:rsidTr="00547563">
        <w:tc>
          <w:tcPr>
            <w:tcW w:w="2410" w:type="dxa"/>
            <w:shd w:val="clear" w:color="auto" w:fill="auto"/>
          </w:tcPr>
          <w:p w14:paraId="005172F6" w14:textId="77777777" w:rsidR="00A92D2D" w:rsidRPr="00C23FED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>Digital Skills</w:t>
            </w:r>
          </w:p>
        </w:tc>
        <w:tc>
          <w:tcPr>
            <w:tcW w:w="2004" w:type="dxa"/>
            <w:shd w:val="clear" w:color="auto" w:fill="auto"/>
          </w:tcPr>
          <w:p w14:paraId="4FB406D5" w14:textId="77777777" w:rsidR="00A92D2D" w:rsidRPr="00C23FED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>Digital Literacy: succeeding in a Digital world</w:t>
            </w:r>
          </w:p>
        </w:tc>
        <w:tc>
          <w:tcPr>
            <w:tcW w:w="1651" w:type="dxa"/>
            <w:shd w:val="clear" w:color="auto" w:fill="auto"/>
          </w:tcPr>
          <w:p w14:paraId="4876ED73" w14:textId="0D5E38A5" w:rsidR="00A92D2D" w:rsidRPr="00C23FED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 xml:space="preserve">Free </w:t>
            </w:r>
            <w:r w:rsidR="00024F57" w:rsidRPr="00C23FED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488" w:type="dxa"/>
            <w:shd w:val="clear" w:color="auto" w:fill="auto"/>
          </w:tcPr>
          <w:p w14:paraId="1580355D" w14:textId="6E9938DD" w:rsidR="009422D3" w:rsidRPr="004E73E1" w:rsidRDefault="00547563" w:rsidP="00BF0A29">
            <w:pPr>
              <w:rPr>
                <w:rFonts w:ascii="Helvetica Now Text" w:hAnsi="Helvetica Now Text"/>
                <w:u w:val="single"/>
              </w:rPr>
            </w:pPr>
            <w:hyperlink r:id="rId14" w:history="1">
              <w:r w:rsidR="00A92D2D" w:rsidRPr="00C23FED">
                <w:rPr>
                  <w:rStyle w:val="Hyperlink"/>
                  <w:rFonts w:ascii="Helvetica Now Text" w:hAnsi="Helvetica Now Text"/>
                  <w:color w:val="auto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A92D2D" w14:paraId="422C3DAC" w14:textId="77777777" w:rsidTr="00547563">
        <w:tc>
          <w:tcPr>
            <w:tcW w:w="2410" w:type="dxa"/>
            <w:shd w:val="clear" w:color="auto" w:fill="auto"/>
          </w:tcPr>
          <w:p w14:paraId="7C870716" w14:textId="77777777" w:rsidR="00A92D2D" w:rsidRPr="00C23FED" w:rsidRDefault="00A92D2D" w:rsidP="00BF0A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04" w:type="dxa"/>
            <w:shd w:val="clear" w:color="auto" w:fill="auto"/>
          </w:tcPr>
          <w:p w14:paraId="6327C702" w14:textId="6DCF18F0" w:rsidR="00A92D2D" w:rsidRPr="00C23FED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>Introduction to Cyber Security: Stay Safe On-line</w:t>
            </w:r>
          </w:p>
        </w:tc>
        <w:tc>
          <w:tcPr>
            <w:tcW w:w="1651" w:type="dxa"/>
            <w:shd w:val="clear" w:color="auto" w:fill="auto"/>
          </w:tcPr>
          <w:p w14:paraId="080A86D9" w14:textId="303AA1A7" w:rsidR="00A92D2D" w:rsidRPr="00C23FED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 xml:space="preserve">Free </w:t>
            </w:r>
            <w:r w:rsidR="00024F57" w:rsidRPr="00C23FED">
              <w:rPr>
                <w:rFonts w:ascii="Helvetica Now Text" w:eastAsia="Calibri" w:hAnsi="Helvetica Now Text" w:cs="Calibri"/>
              </w:rPr>
              <w:t xml:space="preserve">for </w:t>
            </w:r>
            <w:r w:rsidR="004D72EC" w:rsidRPr="00C23FED">
              <w:rPr>
                <w:rFonts w:ascii="Helvetica Now Text" w:eastAsia="Calibri" w:hAnsi="Helvetica Now Text" w:cs="Calibri"/>
              </w:rPr>
              <w:t>members</w:t>
            </w:r>
          </w:p>
        </w:tc>
        <w:tc>
          <w:tcPr>
            <w:tcW w:w="5488" w:type="dxa"/>
            <w:shd w:val="clear" w:color="auto" w:fill="auto"/>
          </w:tcPr>
          <w:p w14:paraId="16E3F49F" w14:textId="77777777" w:rsidR="00A92D2D" w:rsidRPr="00C23FED" w:rsidRDefault="00547563" w:rsidP="00BF0A29">
            <w:pPr>
              <w:rPr>
                <w:rFonts w:ascii="Helvetica Now Text" w:eastAsia="Calibri" w:hAnsi="Helvetica Now Text" w:cs="Calibri"/>
              </w:rPr>
            </w:pPr>
            <w:hyperlink r:id="rId15" w:history="1">
              <w:r w:rsidR="00A92D2D" w:rsidRPr="00C23FED">
                <w:rPr>
                  <w:rStyle w:val="Hyperlink"/>
                  <w:rFonts w:ascii="Helvetica Now Text" w:hAnsi="Helvetica Now Text"/>
                  <w:color w:val="auto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A92D2D" w14:paraId="02BB1377" w14:textId="77777777" w:rsidTr="00547563">
        <w:tc>
          <w:tcPr>
            <w:tcW w:w="2410" w:type="dxa"/>
            <w:shd w:val="clear" w:color="auto" w:fill="auto"/>
          </w:tcPr>
          <w:p w14:paraId="3646B505" w14:textId="77777777" w:rsidR="00A92D2D" w:rsidRPr="006B7C46" w:rsidRDefault="00A92D2D" w:rsidP="00BF0A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04" w:type="dxa"/>
            <w:shd w:val="clear" w:color="auto" w:fill="auto"/>
          </w:tcPr>
          <w:p w14:paraId="519B49DF" w14:textId="77777777" w:rsidR="00A92D2D" w:rsidRPr="006B7C46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>Using a scientific Calculator</w:t>
            </w:r>
          </w:p>
        </w:tc>
        <w:tc>
          <w:tcPr>
            <w:tcW w:w="1651" w:type="dxa"/>
            <w:shd w:val="clear" w:color="auto" w:fill="auto"/>
          </w:tcPr>
          <w:p w14:paraId="4D6DCDAC" w14:textId="662E7604" w:rsidR="00A92D2D" w:rsidRPr="006B7C46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 xml:space="preserve">Free </w:t>
            </w:r>
            <w:r w:rsidR="006B7C46">
              <w:rPr>
                <w:rFonts w:ascii="Helvetica Now Text" w:eastAsia="Calibri" w:hAnsi="Helvetica Now Text" w:cs="Calibri"/>
              </w:rPr>
              <w:t>for members</w:t>
            </w:r>
            <w:r w:rsidRPr="006B7C46">
              <w:rPr>
                <w:rFonts w:ascii="Helvetica Now Text" w:eastAsia="Calibri" w:hAnsi="Helvetica Now Text" w:cs="Calibri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14:paraId="08781B46" w14:textId="77777777" w:rsidR="00A92D2D" w:rsidRPr="006B7C46" w:rsidRDefault="00547563" w:rsidP="00BF0A29">
            <w:pPr>
              <w:rPr>
                <w:rFonts w:ascii="Helvetica Now Text" w:eastAsia="Calibri" w:hAnsi="Helvetica Now Text" w:cs="Calibri"/>
              </w:rPr>
            </w:pPr>
            <w:hyperlink r:id="rId16" w:history="1">
              <w:r w:rsidR="00A92D2D" w:rsidRPr="006B7C46">
                <w:rPr>
                  <w:rStyle w:val="Hyperlink"/>
                  <w:rFonts w:ascii="Helvetica Now Text" w:hAnsi="Helvetica Now Text"/>
                  <w:color w:val="auto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tr w:rsidR="00AF7C53" w14:paraId="5E634AB3" w14:textId="77777777" w:rsidTr="00547563">
        <w:tc>
          <w:tcPr>
            <w:tcW w:w="2410" w:type="dxa"/>
            <w:shd w:val="clear" w:color="auto" w:fill="auto"/>
          </w:tcPr>
          <w:p w14:paraId="2F997FEC" w14:textId="516AA883" w:rsidR="00AF7C53" w:rsidRPr="006B7C46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Style w:val="normaltextrun"/>
                <w:rFonts w:ascii="Helvetica Now Text" w:hAnsi="Helvetica Now Text" w:cs="Calibri"/>
              </w:rPr>
              <w:t>Numeracy</w:t>
            </w:r>
            <w:r w:rsidRPr="006B7C46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2004" w:type="dxa"/>
            <w:shd w:val="clear" w:color="auto" w:fill="auto"/>
          </w:tcPr>
          <w:p w14:paraId="2ECD5B66" w14:textId="03CF9CAF" w:rsidR="00AF7C53" w:rsidRPr="006B7C46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Style w:val="normaltextrun"/>
                <w:rFonts w:ascii="Helvetica Now Text" w:hAnsi="Helvetica Now Text" w:cs="Calibri"/>
              </w:rPr>
              <w:t>Starting with Maths: Patterns and Formulas</w:t>
            </w:r>
            <w:r w:rsidRPr="006B7C46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651" w:type="dxa"/>
            <w:shd w:val="clear" w:color="auto" w:fill="auto"/>
          </w:tcPr>
          <w:p w14:paraId="173829A8" w14:textId="36470FE6" w:rsidR="00AF7C53" w:rsidRPr="006B7C46" w:rsidRDefault="006B7C46" w:rsidP="00AF7C53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 xml:space="preserve"> Free </w:t>
            </w:r>
            <w:r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488" w:type="dxa"/>
            <w:shd w:val="clear" w:color="auto" w:fill="auto"/>
          </w:tcPr>
          <w:p w14:paraId="60A2BE16" w14:textId="678E5964" w:rsidR="00AF7C53" w:rsidRPr="006B7C46" w:rsidRDefault="00547563" w:rsidP="00AF7C53">
            <w:pPr>
              <w:rPr>
                <w:rFonts w:ascii="Helvetica Now Text" w:hAnsi="Helvetica Now Text"/>
              </w:rPr>
            </w:pPr>
            <w:hyperlink r:id="rId17" w:tgtFrame="_blank" w:history="1">
              <w:r w:rsidR="00AF7C53" w:rsidRPr="006B7C46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https://www.open.edu/openlearn/science-maths-technology/mathematics-and-statistics/mathematics-education/starting-maths-patterns-and-formulas/content-section-0</w:t>
              </w:r>
            </w:hyperlink>
            <w:r w:rsidR="00AF7C53" w:rsidRPr="006B7C46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AF7C53" w14:paraId="797BB170" w14:textId="77777777" w:rsidTr="00547563">
        <w:tc>
          <w:tcPr>
            <w:tcW w:w="2410" w:type="dxa"/>
            <w:shd w:val="clear" w:color="auto" w:fill="auto"/>
          </w:tcPr>
          <w:p w14:paraId="77B5A2A6" w14:textId="5B085114" w:rsidR="00AF7C53" w:rsidRPr="006B7C46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Style w:val="normaltextrun"/>
                <w:rFonts w:ascii="Helvetica Now Text" w:hAnsi="Helvetica Now Text" w:cs="Calibri"/>
              </w:rPr>
              <w:t>Literacy</w:t>
            </w:r>
            <w:r w:rsidRPr="006B7C46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2004" w:type="dxa"/>
            <w:shd w:val="clear" w:color="auto" w:fill="auto"/>
          </w:tcPr>
          <w:p w14:paraId="0E2D9FB0" w14:textId="4446280F" w:rsidR="00AF7C53" w:rsidRPr="006B7C46" w:rsidRDefault="009D2033" w:rsidP="00AF7C53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Style w:val="contextualspellingandgrammarerror"/>
                <w:rFonts w:ascii="Helvetica Now Text" w:hAnsi="Helvetica Now Text" w:cs="Calibri"/>
              </w:rPr>
              <w:t>Everyday</w:t>
            </w:r>
            <w:r w:rsidR="00AF7C53" w:rsidRPr="006B7C46">
              <w:rPr>
                <w:rStyle w:val="normaltextrun"/>
                <w:rFonts w:ascii="Helvetica Now Text" w:hAnsi="Helvetica Now Text" w:cs="Calibri"/>
              </w:rPr>
              <w:t> English 1 and 2</w:t>
            </w:r>
            <w:r w:rsidR="00AF7C53" w:rsidRPr="006B7C46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651" w:type="dxa"/>
            <w:shd w:val="clear" w:color="auto" w:fill="auto"/>
          </w:tcPr>
          <w:p w14:paraId="0753CD47" w14:textId="475DFAC9" w:rsidR="00AF7C53" w:rsidRPr="006B7C46" w:rsidRDefault="006B7C46" w:rsidP="00AF7C53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 xml:space="preserve">Free </w:t>
            </w:r>
            <w:r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488" w:type="dxa"/>
            <w:shd w:val="clear" w:color="auto" w:fill="auto"/>
          </w:tcPr>
          <w:p w14:paraId="34F6C1F5" w14:textId="1C57320B" w:rsidR="00AF7C53" w:rsidRPr="006B7C46" w:rsidRDefault="00547563" w:rsidP="00AF7C53">
            <w:pPr>
              <w:rPr>
                <w:rFonts w:ascii="Helvetica Now Text" w:hAnsi="Helvetica Now Text"/>
              </w:rPr>
            </w:pPr>
            <w:hyperlink r:id="rId18" w:tgtFrame="_blank" w:history="1">
              <w:r w:rsidR="00AF7C53" w:rsidRPr="006B7C46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https://www.open.edu/openlearn/languages/free-courses</w:t>
              </w:r>
            </w:hyperlink>
            <w:r w:rsidR="00AF7C53" w:rsidRPr="006B7C46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721E470E" w14:textId="4C6579CD" w:rsidR="000B1C71" w:rsidRDefault="000B1C71" w:rsidP="53DD1725">
      <w:pPr>
        <w:ind w:left="360"/>
        <w:rPr>
          <w:rFonts w:ascii="Calibri" w:eastAsia="Calibri" w:hAnsi="Calibri" w:cs="Calibri"/>
        </w:rPr>
      </w:pPr>
    </w:p>
    <w:p w14:paraId="7A8313B3" w14:textId="6D96A3A6" w:rsidR="33A20529" w:rsidRDefault="33A20529" w:rsidP="33A20529">
      <w:pPr>
        <w:ind w:left="360"/>
        <w:rPr>
          <w:rFonts w:ascii="Calibri" w:eastAsia="Calibri" w:hAnsi="Calibri" w:cs="Calibri"/>
        </w:rPr>
      </w:pPr>
    </w:p>
    <w:p w14:paraId="5FA9A55F" w14:textId="3C3EE46F" w:rsidR="33A20529" w:rsidRDefault="33A20529" w:rsidP="33A20529">
      <w:pPr>
        <w:ind w:left="360"/>
        <w:rPr>
          <w:rFonts w:ascii="Calibri" w:eastAsia="Calibri" w:hAnsi="Calibri" w:cs="Calibri"/>
        </w:rPr>
      </w:pPr>
    </w:p>
    <w:p w14:paraId="59E21D86" w14:textId="55D30819" w:rsidR="33A20529" w:rsidRDefault="33A20529" w:rsidP="33A20529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395"/>
        <w:gridCol w:w="1316"/>
        <w:gridCol w:w="1710"/>
        <w:gridCol w:w="6352"/>
      </w:tblGrid>
      <w:tr w:rsidR="00F65A65" w14:paraId="1059533F" w14:textId="77777777" w:rsidTr="009F0673">
        <w:tc>
          <w:tcPr>
            <w:tcW w:w="10773" w:type="dxa"/>
            <w:gridSpan w:val="4"/>
          </w:tcPr>
          <w:p w14:paraId="2C9FFA7D" w14:textId="732E04CA" w:rsidR="00F65A65" w:rsidRPr="004C3387" w:rsidRDefault="00F65A65" w:rsidP="008B55ED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4C338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TUC Education</w:t>
            </w:r>
            <w:r w:rsidR="004C3387" w:rsidRPr="004C338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5A65" w14:paraId="12CEA31C" w14:textId="77777777" w:rsidTr="009D1942">
        <w:trPr>
          <w:trHeight w:val="859"/>
        </w:trPr>
        <w:tc>
          <w:tcPr>
            <w:tcW w:w="1395" w:type="dxa"/>
            <w:shd w:val="clear" w:color="auto" w:fill="D9D9D9" w:themeFill="background1" w:themeFillShade="D9"/>
          </w:tcPr>
          <w:p w14:paraId="4DDB5674" w14:textId="77777777" w:rsidR="00F65A65" w:rsidRPr="007D35BB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D35B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72906D50" w14:textId="77777777" w:rsidR="00F65A65" w:rsidRPr="007D35BB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D35B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BE99B7" w14:textId="77777777" w:rsidR="00F65A65" w:rsidRPr="007D35BB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D35B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6352" w:type="dxa"/>
            <w:shd w:val="clear" w:color="auto" w:fill="D9D9D9" w:themeFill="background1" w:themeFillShade="D9"/>
          </w:tcPr>
          <w:p w14:paraId="101BBA81" w14:textId="77777777" w:rsidR="00F65A65" w:rsidRPr="007D35BB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D35B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F65A65" w:rsidRPr="006B7C46" w14:paraId="14D74F9B" w14:textId="77777777" w:rsidTr="00547563">
        <w:tc>
          <w:tcPr>
            <w:tcW w:w="1395" w:type="dxa"/>
            <w:shd w:val="clear" w:color="auto" w:fill="auto"/>
          </w:tcPr>
          <w:p w14:paraId="1C541E26" w14:textId="77777777" w:rsidR="00F65A65" w:rsidRPr="006B7C46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>Literacy</w:t>
            </w:r>
          </w:p>
        </w:tc>
        <w:tc>
          <w:tcPr>
            <w:tcW w:w="1316" w:type="dxa"/>
            <w:shd w:val="clear" w:color="auto" w:fill="auto"/>
          </w:tcPr>
          <w:p w14:paraId="62155B63" w14:textId="77777777" w:rsidR="00F65A65" w:rsidRPr="006B7C46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>Write Now</w:t>
            </w:r>
          </w:p>
        </w:tc>
        <w:tc>
          <w:tcPr>
            <w:tcW w:w="1710" w:type="dxa"/>
            <w:shd w:val="clear" w:color="auto" w:fill="auto"/>
          </w:tcPr>
          <w:p w14:paraId="685FDF05" w14:textId="77777777" w:rsidR="00F65A65" w:rsidRPr="006B7C46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>Free to Members</w:t>
            </w:r>
          </w:p>
        </w:tc>
        <w:tc>
          <w:tcPr>
            <w:tcW w:w="6352" w:type="dxa"/>
            <w:shd w:val="clear" w:color="auto" w:fill="auto"/>
          </w:tcPr>
          <w:p w14:paraId="40FBBEE6" w14:textId="77777777" w:rsidR="00F65A65" w:rsidRPr="006B7C46" w:rsidRDefault="00547563" w:rsidP="008B55ED">
            <w:pPr>
              <w:rPr>
                <w:rFonts w:ascii="Helvetica Now Text" w:eastAsia="Calibri" w:hAnsi="Helvetica Now Text" w:cs="Calibri"/>
              </w:rPr>
            </w:pPr>
            <w:hyperlink r:id="rId19" w:history="1">
              <w:r w:rsidR="00F65A65" w:rsidRPr="006B7C46">
                <w:rPr>
                  <w:rStyle w:val="Hyperlink"/>
                  <w:rFonts w:ascii="Helvetica Now Text" w:hAnsi="Helvetica Now Text"/>
                </w:rPr>
                <w:t>https://www.tuceducation.org.uk/local/enotes/index.php</w:t>
              </w:r>
            </w:hyperlink>
          </w:p>
        </w:tc>
      </w:tr>
      <w:tr w:rsidR="00F65A65" w:rsidRPr="006B7C46" w14:paraId="6F00DB3C" w14:textId="77777777" w:rsidTr="00547563">
        <w:tc>
          <w:tcPr>
            <w:tcW w:w="1395" w:type="dxa"/>
            <w:shd w:val="clear" w:color="auto" w:fill="auto"/>
          </w:tcPr>
          <w:p w14:paraId="23159CD1" w14:textId="77777777" w:rsidR="00F65A65" w:rsidRPr="006B7C46" w:rsidRDefault="00F65A65" w:rsidP="008B55E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316" w:type="dxa"/>
            <w:shd w:val="clear" w:color="auto" w:fill="auto"/>
          </w:tcPr>
          <w:p w14:paraId="0F2DB78D" w14:textId="77777777" w:rsidR="00F65A65" w:rsidRPr="006B7C46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>Read Now</w:t>
            </w:r>
          </w:p>
        </w:tc>
        <w:tc>
          <w:tcPr>
            <w:tcW w:w="1710" w:type="dxa"/>
            <w:shd w:val="clear" w:color="auto" w:fill="auto"/>
          </w:tcPr>
          <w:p w14:paraId="67E7437C" w14:textId="77777777" w:rsidR="00F65A65" w:rsidRPr="006B7C46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>Free to Members</w:t>
            </w:r>
          </w:p>
        </w:tc>
        <w:tc>
          <w:tcPr>
            <w:tcW w:w="6352" w:type="dxa"/>
            <w:shd w:val="clear" w:color="auto" w:fill="auto"/>
          </w:tcPr>
          <w:p w14:paraId="2E14CCC8" w14:textId="77777777" w:rsidR="00F65A65" w:rsidRPr="006B7C46" w:rsidRDefault="00547563" w:rsidP="008B55ED">
            <w:pPr>
              <w:rPr>
                <w:rFonts w:ascii="Helvetica Now Text" w:eastAsia="Calibri" w:hAnsi="Helvetica Now Text" w:cs="Calibri"/>
              </w:rPr>
            </w:pPr>
            <w:hyperlink r:id="rId20" w:history="1">
              <w:r w:rsidR="00F65A65" w:rsidRPr="006B7C46">
                <w:rPr>
                  <w:rStyle w:val="Hyperlink"/>
                  <w:rFonts w:ascii="Helvetica Now Text" w:hAnsi="Helvetica Now Text"/>
                </w:rPr>
                <w:t>https://www.tuceducation.org.uk/local/enotes/index.php</w:t>
              </w:r>
            </w:hyperlink>
          </w:p>
        </w:tc>
      </w:tr>
    </w:tbl>
    <w:p w14:paraId="31E87BD7" w14:textId="77777777" w:rsidR="00A76CD9" w:rsidRPr="006B7C46" w:rsidRDefault="00A76CD9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2254"/>
        <w:gridCol w:w="1709"/>
        <w:gridCol w:w="1210"/>
        <w:gridCol w:w="5600"/>
      </w:tblGrid>
      <w:tr w:rsidR="00A76CD9" w:rsidRPr="006B7C46" w14:paraId="562F710A" w14:textId="77777777" w:rsidTr="009F0673">
        <w:tc>
          <w:tcPr>
            <w:tcW w:w="10773" w:type="dxa"/>
            <w:gridSpan w:val="4"/>
          </w:tcPr>
          <w:p w14:paraId="05B39A34" w14:textId="6BBC477E" w:rsidR="00A76CD9" w:rsidRPr="007D35BB" w:rsidRDefault="00A76CD9" w:rsidP="000E0812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7D35BB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Future </w:t>
            </w:r>
            <w:r w:rsidR="009D2033" w:rsidRPr="007D35BB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Learn:</w:t>
            </w:r>
            <w:r w:rsidRPr="007D35BB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A76CD9" w:rsidRPr="006B7C46" w14:paraId="23D531F8" w14:textId="77777777" w:rsidTr="009D1942">
        <w:tc>
          <w:tcPr>
            <w:tcW w:w="2254" w:type="dxa"/>
            <w:shd w:val="clear" w:color="auto" w:fill="D9D9D9" w:themeFill="background1" w:themeFillShade="D9"/>
          </w:tcPr>
          <w:p w14:paraId="751076A7" w14:textId="77777777" w:rsidR="00A76CD9" w:rsidRPr="007D35BB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D35B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13A4E5B3" w14:textId="77777777" w:rsidR="00A76CD9" w:rsidRPr="007D35BB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D35B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380CAF69" w14:textId="77777777" w:rsidR="00A76CD9" w:rsidRPr="007D35BB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D35B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600" w:type="dxa"/>
            <w:shd w:val="clear" w:color="auto" w:fill="D9D9D9" w:themeFill="background1" w:themeFillShade="D9"/>
          </w:tcPr>
          <w:p w14:paraId="59B22F80" w14:textId="77777777" w:rsidR="00A76CD9" w:rsidRPr="007D35BB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D35B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A76CD9" w:rsidRPr="006B7C46" w14:paraId="3C237BD4" w14:textId="77777777" w:rsidTr="00547563">
        <w:tc>
          <w:tcPr>
            <w:tcW w:w="2254" w:type="dxa"/>
            <w:shd w:val="clear" w:color="auto" w:fill="auto"/>
          </w:tcPr>
          <w:p w14:paraId="7C989395" w14:textId="77777777" w:rsidR="00A76CD9" w:rsidRPr="006B7C46" w:rsidRDefault="00A76CD9" w:rsidP="000E0812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>Mental health and Wellbeing</w:t>
            </w:r>
          </w:p>
        </w:tc>
        <w:tc>
          <w:tcPr>
            <w:tcW w:w="1709" w:type="dxa"/>
            <w:shd w:val="clear" w:color="auto" w:fill="auto"/>
          </w:tcPr>
          <w:p w14:paraId="0462BD6F" w14:textId="7E6AAFCD" w:rsidR="00A76CD9" w:rsidRPr="006B7C46" w:rsidRDefault="00C068C7" w:rsidP="000E0812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>Emotional Ability at Work</w:t>
            </w:r>
          </w:p>
        </w:tc>
        <w:tc>
          <w:tcPr>
            <w:tcW w:w="1210" w:type="dxa"/>
            <w:shd w:val="clear" w:color="auto" w:fill="auto"/>
          </w:tcPr>
          <w:p w14:paraId="5B09FA01" w14:textId="564B8037" w:rsidR="00A76CD9" w:rsidRPr="006B7C46" w:rsidRDefault="006B7C46" w:rsidP="000E0812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 xml:space="preserve">Free </w:t>
            </w:r>
            <w:r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600" w:type="dxa"/>
            <w:shd w:val="clear" w:color="auto" w:fill="auto"/>
          </w:tcPr>
          <w:p w14:paraId="28C8D86C" w14:textId="6361B489" w:rsidR="00A76CD9" w:rsidRPr="006B7C46" w:rsidRDefault="00547563" w:rsidP="000E0812">
            <w:pPr>
              <w:rPr>
                <w:rFonts w:ascii="Helvetica Now Text" w:eastAsia="Calibri" w:hAnsi="Helvetica Now Text" w:cs="Calibri"/>
              </w:rPr>
            </w:pPr>
            <w:hyperlink r:id="rId21" w:history="1">
              <w:r w:rsidR="00EF6FC0" w:rsidRPr="006B7C46">
                <w:rPr>
                  <w:rStyle w:val="Hyperlink"/>
                  <w:rFonts w:ascii="Helvetica Now Text" w:hAnsi="Helvetica Now Text"/>
                </w:rPr>
                <w:t>https://www.futurelearn.com/courses/emotional-intelligence-at-work</w:t>
              </w:r>
            </w:hyperlink>
          </w:p>
        </w:tc>
      </w:tr>
      <w:tr w:rsidR="00EF6FC0" w:rsidRPr="006B7C46" w14:paraId="767C9E79" w14:textId="77777777" w:rsidTr="00547563">
        <w:tc>
          <w:tcPr>
            <w:tcW w:w="2254" w:type="dxa"/>
            <w:shd w:val="clear" w:color="auto" w:fill="auto"/>
          </w:tcPr>
          <w:p w14:paraId="78045734" w14:textId="77777777" w:rsidR="00EF6FC0" w:rsidRPr="006B7C46" w:rsidRDefault="00EF6FC0" w:rsidP="000E0812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9" w:type="dxa"/>
            <w:shd w:val="clear" w:color="auto" w:fill="auto"/>
          </w:tcPr>
          <w:p w14:paraId="599255FB" w14:textId="68EC900E" w:rsidR="00EF6FC0" w:rsidRPr="006B7C46" w:rsidRDefault="00EC4865" w:rsidP="000E0812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>Mindfulness for wellbeing and Peak Performance</w:t>
            </w:r>
          </w:p>
        </w:tc>
        <w:tc>
          <w:tcPr>
            <w:tcW w:w="1210" w:type="dxa"/>
            <w:shd w:val="clear" w:color="auto" w:fill="auto"/>
          </w:tcPr>
          <w:p w14:paraId="5DF97432" w14:textId="15EC9816" w:rsidR="00EF6FC0" w:rsidRPr="006B7C46" w:rsidRDefault="006B7C46" w:rsidP="000E0812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 xml:space="preserve">Free </w:t>
            </w:r>
            <w:r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600" w:type="dxa"/>
            <w:shd w:val="clear" w:color="auto" w:fill="auto"/>
          </w:tcPr>
          <w:p w14:paraId="45EB7F3A" w14:textId="22CE65C5" w:rsidR="00EF6FC0" w:rsidRPr="006B7C46" w:rsidRDefault="00547563" w:rsidP="000E0812">
            <w:pPr>
              <w:rPr>
                <w:rFonts w:ascii="Helvetica Now Text" w:hAnsi="Helvetica Now Text"/>
              </w:rPr>
            </w:pPr>
            <w:hyperlink r:id="rId22" w:history="1">
              <w:r w:rsidR="00EC4865" w:rsidRPr="006B7C46">
                <w:rPr>
                  <w:rStyle w:val="Hyperlink"/>
                  <w:rFonts w:ascii="Helvetica Now Text" w:hAnsi="Helvetica Now Text"/>
                </w:rPr>
                <w:t>https://www.futurelearn.com/courses/mindfulness-wellbeing-performance</w:t>
              </w:r>
            </w:hyperlink>
          </w:p>
        </w:tc>
      </w:tr>
      <w:tr w:rsidR="00B402DE" w:rsidRPr="006B7C46" w14:paraId="5EF81C24" w14:textId="77777777" w:rsidTr="00547563">
        <w:tc>
          <w:tcPr>
            <w:tcW w:w="2254" w:type="dxa"/>
            <w:shd w:val="clear" w:color="auto" w:fill="auto"/>
          </w:tcPr>
          <w:p w14:paraId="385250A1" w14:textId="7589A54C" w:rsidR="00B402DE" w:rsidRPr="006B7C46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Style w:val="normaltextrun"/>
                <w:rFonts w:ascii="Helvetica Now Text" w:hAnsi="Helvetica Now Text" w:cs="Calibri"/>
              </w:rPr>
              <w:t>Leadership and Management</w:t>
            </w:r>
            <w:r w:rsidRPr="006B7C46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9" w:type="dxa"/>
            <w:shd w:val="clear" w:color="auto" w:fill="auto"/>
          </w:tcPr>
          <w:p w14:paraId="48EBF772" w14:textId="079CD784" w:rsidR="00B402DE" w:rsidRPr="006B7C46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Style w:val="normaltextrun"/>
                <w:rFonts w:ascii="Helvetica Now Text" w:hAnsi="Helvetica Now Text" w:cs="Calibri"/>
              </w:rPr>
              <w:t>Growing as a manager</w:t>
            </w:r>
            <w:r w:rsidRPr="006B7C46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210" w:type="dxa"/>
            <w:shd w:val="clear" w:color="auto" w:fill="auto"/>
          </w:tcPr>
          <w:p w14:paraId="1F80AAC8" w14:textId="1E4BAC30" w:rsidR="00B402DE" w:rsidRPr="006B7C46" w:rsidRDefault="006B7C46" w:rsidP="00B402DE">
            <w:pPr>
              <w:rPr>
                <w:rFonts w:ascii="Helvetica Now Text" w:eastAsia="Calibri" w:hAnsi="Helvetica Now Text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 xml:space="preserve">Free </w:t>
            </w:r>
            <w:r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600" w:type="dxa"/>
            <w:shd w:val="clear" w:color="auto" w:fill="auto"/>
          </w:tcPr>
          <w:p w14:paraId="26247062" w14:textId="4DEB6328" w:rsidR="00B402DE" w:rsidRPr="006B7C46" w:rsidRDefault="00547563" w:rsidP="00B402DE">
            <w:pPr>
              <w:rPr>
                <w:rFonts w:ascii="Helvetica Now Text" w:eastAsia="Calibri" w:hAnsi="Helvetica Now Text" w:cs="Calibri"/>
              </w:rPr>
            </w:pPr>
            <w:hyperlink r:id="rId23" w:tgtFrame="_blank" w:history="1">
              <w:r w:rsidR="00B402DE" w:rsidRPr="006B7C46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https://www.futurelearn.com/courses/growing-as-a-manager</w:t>
              </w:r>
            </w:hyperlink>
            <w:r w:rsidR="00B402DE" w:rsidRPr="006B7C46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402DE" w14:paraId="027AA16E" w14:textId="77777777" w:rsidTr="00547563">
        <w:tc>
          <w:tcPr>
            <w:tcW w:w="2254" w:type="dxa"/>
            <w:shd w:val="clear" w:color="auto" w:fill="auto"/>
          </w:tcPr>
          <w:p w14:paraId="46D423B3" w14:textId="5A47C57A" w:rsidR="00B402DE" w:rsidRPr="00C23FED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9" w:type="dxa"/>
            <w:shd w:val="clear" w:color="auto" w:fill="auto"/>
          </w:tcPr>
          <w:p w14:paraId="536A7686" w14:textId="0E6FD242" w:rsidR="00B402DE" w:rsidRPr="00C23FED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Style w:val="normaltextrun"/>
                <w:rFonts w:ascii="Helvetica Now Text" w:hAnsi="Helvetica Now Text" w:cs="Calibri"/>
              </w:rPr>
              <w:t>People Management Skills</w:t>
            </w:r>
            <w:r w:rsidRPr="00C23FED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210" w:type="dxa"/>
            <w:shd w:val="clear" w:color="auto" w:fill="auto"/>
          </w:tcPr>
          <w:p w14:paraId="3651CD1E" w14:textId="6228F159" w:rsidR="00B402DE" w:rsidRDefault="006B7C46" w:rsidP="00B402DE">
            <w:pPr>
              <w:rPr>
                <w:rFonts w:ascii="Calibri" w:eastAsia="Calibri" w:hAnsi="Calibri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 xml:space="preserve">Free </w:t>
            </w:r>
            <w:r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600" w:type="dxa"/>
            <w:shd w:val="clear" w:color="auto" w:fill="auto"/>
          </w:tcPr>
          <w:p w14:paraId="7B36DAF3" w14:textId="5F8A25B0" w:rsidR="00B402DE" w:rsidRPr="004D72EC" w:rsidRDefault="00547563" w:rsidP="00B402DE">
            <w:pPr>
              <w:rPr>
                <w:rFonts w:ascii="Helvetica Now Text" w:eastAsia="Calibri" w:hAnsi="Helvetica Now Text" w:cs="Calibri"/>
              </w:rPr>
            </w:pPr>
            <w:hyperlink r:id="rId24" w:tgtFrame="_blank" w:history="1">
              <w:r w:rsidR="00B402DE" w:rsidRPr="004D72EC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https://www.futurelearn.com/courses/people-management-skills</w:t>
              </w:r>
            </w:hyperlink>
            <w:r w:rsidR="00B402DE" w:rsidRPr="004D72EC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402DE" w14:paraId="1A58D155" w14:textId="77777777" w:rsidTr="00547563">
        <w:tc>
          <w:tcPr>
            <w:tcW w:w="2254" w:type="dxa"/>
            <w:shd w:val="clear" w:color="auto" w:fill="auto"/>
          </w:tcPr>
          <w:p w14:paraId="39D23A81" w14:textId="51D4C78C" w:rsidR="00B402DE" w:rsidRPr="00C23FED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Style w:val="normaltextrun"/>
                <w:rFonts w:ascii="Helvetica Now Text" w:hAnsi="Helvetica Now Text" w:cs="Segoe UI"/>
              </w:rPr>
              <w:t>Personal skills and development</w:t>
            </w:r>
            <w:r w:rsidRPr="00C23FED">
              <w:rPr>
                <w:rStyle w:val="eop"/>
                <w:rFonts w:ascii="Helvetica Now Text" w:hAnsi="Helvetica Now Text" w:cs="Segoe UI"/>
              </w:rPr>
              <w:t> </w:t>
            </w:r>
          </w:p>
        </w:tc>
        <w:tc>
          <w:tcPr>
            <w:tcW w:w="1709" w:type="dxa"/>
            <w:shd w:val="clear" w:color="auto" w:fill="auto"/>
          </w:tcPr>
          <w:p w14:paraId="511B3B9B" w14:textId="6AF8344D" w:rsidR="00B402DE" w:rsidRPr="00C23FED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Style w:val="normaltextrun"/>
                <w:rFonts w:ascii="Helvetica Now Text" w:hAnsi="Helvetica Now Text" w:cs="Calibri"/>
              </w:rPr>
              <w:t>Work / life balance and the impact of working remotely</w:t>
            </w:r>
            <w:r w:rsidRPr="00C23FED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210" w:type="dxa"/>
            <w:shd w:val="clear" w:color="auto" w:fill="auto"/>
          </w:tcPr>
          <w:p w14:paraId="1CCA93DC" w14:textId="3D7B4F2F" w:rsidR="00B402DE" w:rsidRDefault="006B7C46" w:rsidP="00B402DE">
            <w:pPr>
              <w:rPr>
                <w:rFonts w:ascii="Calibri" w:eastAsia="Calibri" w:hAnsi="Calibri" w:cs="Calibri"/>
              </w:rPr>
            </w:pPr>
            <w:r w:rsidRPr="006B7C46">
              <w:rPr>
                <w:rFonts w:ascii="Helvetica Now Text" w:eastAsia="Calibri" w:hAnsi="Helvetica Now Text" w:cs="Calibri"/>
              </w:rPr>
              <w:t xml:space="preserve">Free </w:t>
            </w:r>
            <w:r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600" w:type="dxa"/>
            <w:shd w:val="clear" w:color="auto" w:fill="auto"/>
          </w:tcPr>
          <w:p w14:paraId="22971DA4" w14:textId="1D3D576D" w:rsidR="00B402DE" w:rsidRPr="004D72EC" w:rsidRDefault="00547563" w:rsidP="00B402DE">
            <w:pPr>
              <w:rPr>
                <w:rFonts w:ascii="Helvetica Now Text" w:eastAsia="Calibri" w:hAnsi="Helvetica Now Text" w:cs="Calibri"/>
              </w:rPr>
            </w:pPr>
            <w:hyperlink r:id="rId25" w:tgtFrame="_blank" w:history="1">
              <w:r w:rsidR="00B402DE" w:rsidRPr="004D72EC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https://www.futurelearn.com/courses/work-life-balance-remote-working</w:t>
              </w:r>
            </w:hyperlink>
            <w:r w:rsidR="00B402DE" w:rsidRPr="004D72EC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29E9680C" w14:textId="54FA9F8C" w:rsidR="372BE858" w:rsidRDefault="372BE858" w:rsidP="372BE858">
      <w:pPr>
        <w:ind w:left="360"/>
        <w:rPr>
          <w:rFonts w:ascii="Calibri" w:eastAsia="Calibri" w:hAnsi="Calibri" w:cs="Calibri"/>
        </w:rPr>
      </w:pPr>
    </w:p>
    <w:p w14:paraId="742DB4F1" w14:textId="77777777" w:rsidR="00C23151" w:rsidRDefault="00C23151" w:rsidP="1C01BDB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10773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3434"/>
        <w:gridCol w:w="2415"/>
        <w:gridCol w:w="2115"/>
        <w:gridCol w:w="2809"/>
      </w:tblGrid>
      <w:tr w:rsidR="1C01BDBA" w14:paraId="428F84F8" w14:textId="77777777" w:rsidTr="009F0673">
        <w:tc>
          <w:tcPr>
            <w:tcW w:w="10773" w:type="dxa"/>
            <w:gridSpan w:val="4"/>
            <w:shd w:val="clear" w:color="auto" w:fill="FFFFFF" w:themeFill="background1"/>
          </w:tcPr>
          <w:p w14:paraId="0C2D2FA8" w14:textId="03D7F524" w:rsidR="5ACBF403" w:rsidRPr="00C23FED" w:rsidRDefault="00C23FED" w:rsidP="1C01BDB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C23FED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e</w:t>
            </w:r>
            <w:r w:rsidR="5ACBF403" w:rsidRPr="00C23FED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-Careers – 10% discount for members</w:t>
            </w:r>
          </w:p>
        </w:tc>
      </w:tr>
      <w:tr w:rsidR="1C01BDBA" w14:paraId="4085656B" w14:textId="77777777" w:rsidTr="009D1942">
        <w:tc>
          <w:tcPr>
            <w:tcW w:w="3434" w:type="dxa"/>
            <w:shd w:val="clear" w:color="auto" w:fill="D9D9D9" w:themeFill="background1" w:themeFillShade="D9"/>
          </w:tcPr>
          <w:p w14:paraId="15F13F36" w14:textId="754D3081" w:rsidR="5ACBF403" w:rsidRPr="00C23FED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C23FED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72F1AD4C" w14:textId="26903BCE" w:rsidR="5ACBF403" w:rsidRPr="00C23FED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C23FED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0C7CDEEF" w14:textId="585CA78F" w:rsidR="5ACBF403" w:rsidRPr="00C23FED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C23FED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14:paraId="2D77D896" w14:textId="69A9FC29" w:rsidR="5ACBF403" w:rsidRPr="00C23FED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C23FED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2C4920" w14:paraId="7D74F576" w14:textId="77777777" w:rsidTr="00547563">
        <w:tc>
          <w:tcPr>
            <w:tcW w:w="3434" w:type="dxa"/>
            <w:shd w:val="clear" w:color="auto" w:fill="auto"/>
          </w:tcPr>
          <w:p w14:paraId="7CCCDB0F" w14:textId="191F7465" w:rsidR="002C4920" w:rsidRPr="00C23FED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auto"/>
          </w:tcPr>
          <w:p w14:paraId="7BB162A2" w14:textId="2088496E" w:rsidR="002C4920" w:rsidRPr="00C23FED" w:rsidRDefault="00D250CC" w:rsidP="002C4920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hAnsi="Helvetica Now Text"/>
              </w:rPr>
              <w:t>Building a Team</w:t>
            </w:r>
          </w:p>
        </w:tc>
        <w:tc>
          <w:tcPr>
            <w:tcW w:w="2115" w:type="dxa"/>
            <w:shd w:val="clear" w:color="auto" w:fill="auto"/>
          </w:tcPr>
          <w:p w14:paraId="6C1087D7" w14:textId="5B89D4A9" w:rsidR="002C4920" w:rsidRPr="00C23FED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 xml:space="preserve">£90 </w:t>
            </w:r>
          </w:p>
        </w:tc>
        <w:tc>
          <w:tcPr>
            <w:tcW w:w="2809" w:type="dxa"/>
            <w:shd w:val="clear" w:color="auto" w:fill="auto"/>
          </w:tcPr>
          <w:p w14:paraId="3FBA7C50" w14:textId="30236290" w:rsidR="002C4920" w:rsidRPr="00C23FED" w:rsidRDefault="00547563" w:rsidP="002C4920">
            <w:pPr>
              <w:rPr>
                <w:rFonts w:ascii="Helvetica Now Text" w:eastAsia="Calibri" w:hAnsi="Helvetica Now Text" w:cs="Calibri"/>
              </w:rPr>
            </w:pPr>
            <w:hyperlink r:id="rId26" w:history="1">
              <w:r w:rsidR="00D250CC" w:rsidRPr="00C23FED">
                <w:rPr>
                  <w:rStyle w:val="Hyperlink"/>
                  <w:rFonts w:ascii="Helvetica Now Text" w:hAnsi="Helvetica Now Text"/>
                </w:rPr>
                <w:t>https://ecareers.unison.org.uk/teaching-childcare-education/school-teaching-</w:t>
              </w:r>
              <w:r w:rsidR="00D250CC" w:rsidRPr="00C23FED">
                <w:rPr>
                  <w:rStyle w:val="Hyperlink"/>
                  <w:rFonts w:ascii="Helvetica Now Text" w:hAnsi="Helvetica Now Text"/>
                </w:rPr>
                <w:lastRenderedPageBreak/>
                <w:t>environment/level-4-building-a-team</w:t>
              </w:r>
            </w:hyperlink>
          </w:p>
        </w:tc>
      </w:tr>
      <w:tr w:rsidR="002C4920" w14:paraId="1206C0CD" w14:textId="77777777" w:rsidTr="00547563">
        <w:tc>
          <w:tcPr>
            <w:tcW w:w="3434" w:type="dxa"/>
            <w:shd w:val="clear" w:color="auto" w:fill="auto"/>
          </w:tcPr>
          <w:p w14:paraId="21257A63" w14:textId="109B9AB6" w:rsidR="002C4920" w:rsidRPr="00C23FED" w:rsidRDefault="002C4920" w:rsidP="002C4920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5" w:type="dxa"/>
            <w:shd w:val="clear" w:color="auto" w:fill="auto"/>
          </w:tcPr>
          <w:p w14:paraId="2545FE58" w14:textId="55F62D17" w:rsidR="002C4920" w:rsidRPr="00C23FED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hAnsi="Helvetica Now Text"/>
              </w:rPr>
              <w:t xml:space="preserve">An </w:t>
            </w:r>
            <w:r w:rsidR="00C0636D" w:rsidRPr="00C23FED">
              <w:rPr>
                <w:rFonts w:ascii="Helvetica Now Text" w:hAnsi="Helvetica Now Text"/>
              </w:rPr>
              <w:t>Introduction</w:t>
            </w:r>
            <w:r w:rsidRPr="00C23FED">
              <w:rPr>
                <w:rFonts w:ascii="Helvetica Now Text" w:hAnsi="Helvetica Now Text"/>
              </w:rPr>
              <w:t xml:space="preserve"> to conflict management</w:t>
            </w:r>
          </w:p>
        </w:tc>
        <w:tc>
          <w:tcPr>
            <w:tcW w:w="2115" w:type="dxa"/>
            <w:shd w:val="clear" w:color="auto" w:fill="auto"/>
          </w:tcPr>
          <w:p w14:paraId="5F0797B7" w14:textId="1A633E7F" w:rsidR="002C4920" w:rsidRPr="00C23FED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0A682C0F" w14:textId="2546B4DF" w:rsidR="002C4920" w:rsidRPr="00C23FED" w:rsidRDefault="00547563" w:rsidP="002C4920">
            <w:pPr>
              <w:rPr>
                <w:rFonts w:ascii="Helvetica Now Text" w:hAnsi="Helvetica Now Text"/>
              </w:rPr>
            </w:pPr>
            <w:hyperlink r:id="rId27">
              <w:r w:rsidR="002C4920" w:rsidRPr="00C23FED">
                <w:rPr>
                  <w:rStyle w:val="Hyperlink"/>
                  <w:rFonts w:ascii="Helvetica Now Text" w:eastAsia="Calibri" w:hAnsi="Helvetica Now Text" w:cs="Calibri"/>
                </w:rPr>
                <w:t>https://ecareers.unison.org.uk/business-work/leadership-management/cache-advanced-conflict-management</w:t>
              </w:r>
            </w:hyperlink>
          </w:p>
          <w:p w14:paraId="00F684F6" w14:textId="429543F3" w:rsidR="002C4920" w:rsidRPr="00C23FED" w:rsidRDefault="002C4920" w:rsidP="002C4920">
            <w:pPr>
              <w:rPr>
                <w:rFonts w:ascii="Helvetica Now Text" w:eastAsia="Calibri" w:hAnsi="Helvetica Now Text" w:cs="Calibri"/>
              </w:rPr>
            </w:pPr>
          </w:p>
        </w:tc>
      </w:tr>
      <w:tr w:rsidR="002C4920" w14:paraId="43106EB1" w14:textId="77777777" w:rsidTr="00547563">
        <w:tc>
          <w:tcPr>
            <w:tcW w:w="3434" w:type="dxa"/>
            <w:shd w:val="clear" w:color="auto" w:fill="auto"/>
          </w:tcPr>
          <w:p w14:paraId="73FE34E1" w14:textId="7B385726" w:rsidR="002C4920" w:rsidRPr="00C23FED" w:rsidRDefault="002F3BEA" w:rsidP="002C4920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>Personal Skills Development</w:t>
            </w:r>
          </w:p>
        </w:tc>
        <w:tc>
          <w:tcPr>
            <w:tcW w:w="2415" w:type="dxa"/>
            <w:shd w:val="clear" w:color="auto" w:fill="auto"/>
          </w:tcPr>
          <w:p w14:paraId="268E4D80" w14:textId="5C608D0D" w:rsidR="002C4920" w:rsidRPr="00C23FED" w:rsidRDefault="00144DA8" w:rsidP="002C4920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>Communication Skills</w:t>
            </w:r>
          </w:p>
        </w:tc>
        <w:tc>
          <w:tcPr>
            <w:tcW w:w="2115" w:type="dxa"/>
            <w:shd w:val="clear" w:color="auto" w:fill="auto"/>
          </w:tcPr>
          <w:p w14:paraId="7D6549A1" w14:textId="6358A97A" w:rsidR="002C4920" w:rsidRPr="00C23FED" w:rsidRDefault="00144DA8" w:rsidP="002C4920">
            <w:pPr>
              <w:rPr>
                <w:rFonts w:ascii="Helvetica Now Text" w:eastAsia="Calibri" w:hAnsi="Helvetica Now Text" w:cs="Calibri"/>
              </w:rPr>
            </w:pPr>
            <w:r w:rsidRPr="00C23FED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66053D6A" w14:textId="2B6308D2" w:rsidR="002C4920" w:rsidRPr="00C23FED" w:rsidRDefault="00547563" w:rsidP="002C4920">
            <w:pPr>
              <w:rPr>
                <w:rFonts w:ascii="Helvetica Now Text" w:eastAsia="Calibri" w:hAnsi="Helvetica Now Text" w:cs="Calibri"/>
              </w:rPr>
            </w:pPr>
            <w:hyperlink r:id="rId28" w:history="1">
              <w:r w:rsidR="004604B1" w:rsidRPr="00C23FED">
                <w:rPr>
                  <w:rStyle w:val="Hyperlink"/>
                  <w:rFonts w:ascii="Helvetica Now Text" w:hAnsi="Helvetica Now Text"/>
                </w:rPr>
                <w:t>https://ecareers.unison.org.uk/business-work/leadership-management/cache-communication-skills</w:t>
              </w:r>
            </w:hyperlink>
          </w:p>
        </w:tc>
      </w:tr>
    </w:tbl>
    <w:p w14:paraId="7365D11F" w14:textId="77777777" w:rsidR="00984CA9" w:rsidRDefault="00984CA9" w:rsidP="00984CA9">
      <w:pPr>
        <w:ind w:left="-993"/>
        <w:rPr>
          <w:rFonts w:ascii="Helvetica Now Text" w:eastAsia="Calibri" w:hAnsi="Helvetica Now Text" w:cs="Calibri"/>
          <w:sz w:val="28"/>
          <w:szCs w:val="28"/>
        </w:rPr>
      </w:pPr>
    </w:p>
    <w:p w14:paraId="0C5B0E0C" w14:textId="2A3FF9FB" w:rsidR="3A678A02" w:rsidRPr="009F0673" w:rsidRDefault="3A678A02" w:rsidP="00984CA9">
      <w:pPr>
        <w:ind w:left="-993"/>
        <w:rPr>
          <w:rStyle w:val="Hyperlink"/>
          <w:rFonts w:ascii="Helvetica Now Text" w:eastAsia="Calibri" w:hAnsi="Helvetica Now Text" w:cs="Calibri"/>
          <w:sz w:val="28"/>
          <w:szCs w:val="28"/>
        </w:rPr>
      </w:pPr>
      <w:r w:rsidRPr="009F0673">
        <w:rPr>
          <w:rFonts w:ascii="Helvetica Now Text" w:eastAsia="Calibri" w:hAnsi="Helvetica Now Text" w:cs="Calibri"/>
          <w:sz w:val="28"/>
          <w:szCs w:val="28"/>
        </w:rPr>
        <w:t xml:space="preserve">Don’t forget to check out your regional education website to see what is being organised local to you: </w:t>
      </w:r>
      <w:hyperlink r:id="rId29">
        <w:r w:rsidRPr="009F0673">
          <w:rPr>
            <w:rStyle w:val="Hyperlink"/>
            <w:rFonts w:ascii="Helvetica Now Text" w:eastAsia="Calibri" w:hAnsi="Helvetica Now Text" w:cs="Calibri"/>
            <w:sz w:val="28"/>
            <w:szCs w:val="28"/>
          </w:rPr>
          <w:t>https://learning.unison.org.uk/regional-education-teams/</w:t>
        </w:r>
      </w:hyperlink>
    </w:p>
    <w:p w14:paraId="440DEAD3" w14:textId="77777777" w:rsidR="003821E7" w:rsidRDefault="003821E7" w:rsidP="33A20529">
      <w:pPr>
        <w:rPr>
          <w:rFonts w:ascii="Calibri" w:eastAsia="Calibri" w:hAnsi="Calibri" w:cs="Calibri"/>
          <w:sz w:val="36"/>
          <w:szCs w:val="36"/>
        </w:rPr>
      </w:pPr>
    </w:p>
    <w:sectPr w:rsidR="003821E7" w:rsidSect="00E85F68">
      <w:pgSz w:w="11906" w:h="16838"/>
      <w:pgMar w:top="709" w:right="84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2D3F" w14:textId="77777777" w:rsidR="006B62F4" w:rsidRDefault="006B62F4" w:rsidP="00862E9B">
      <w:pPr>
        <w:spacing w:after="0" w:line="240" w:lineRule="auto"/>
      </w:pPr>
      <w:r>
        <w:separator/>
      </w:r>
    </w:p>
  </w:endnote>
  <w:endnote w:type="continuationSeparator" w:id="0">
    <w:p w14:paraId="62025F47" w14:textId="77777777" w:rsidR="006B62F4" w:rsidRDefault="006B62F4" w:rsidP="00862E9B">
      <w:pPr>
        <w:spacing w:after="0" w:line="240" w:lineRule="auto"/>
      </w:pPr>
      <w:r>
        <w:continuationSeparator/>
      </w:r>
    </w:p>
  </w:endnote>
  <w:endnote w:type="continuationNotice" w:id="1">
    <w:p w14:paraId="05DBE5C6" w14:textId="77777777" w:rsidR="006B62F4" w:rsidRDefault="006B6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B433" w14:textId="77777777" w:rsidR="006B62F4" w:rsidRDefault="006B62F4" w:rsidP="00862E9B">
      <w:pPr>
        <w:spacing w:after="0" w:line="240" w:lineRule="auto"/>
      </w:pPr>
      <w:r>
        <w:separator/>
      </w:r>
    </w:p>
  </w:footnote>
  <w:footnote w:type="continuationSeparator" w:id="0">
    <w:p w14:paraId="2A8BBB6A" w14:textId="77777777" w:rsidR="006B62F4" w:rsidRDefault="006B62F4" w:rsidP="00862E9B">
      <w:pPr>
        <w:spacing w:after="0" w:line="240" w:lineRule="auto"/>
      </w:pPr>
      <w:r>
        <w:continuationSeparator/>
      </w:r>
    </w:p>
  </w:footnote>
  <w:footnote w:type="continuationNotice" w:id="1">
    <w:p w14:paraId="48F323A8" w14:textId="77777777" w:rsidR="006B62F4" w:rsidRDefault="006B62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549145">
    <w:abstractNumId w:val="1"/>
  </w:num>
  <w:num w:numId="2" w16cid:durableId="39493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1B"/>
    <w:rsid w:val="000014D0"/>
    <w:rsid w:val="0000448E"/>
    <w:rsid w:val="00007785"/>
    <w:rsid w:val="00024F57"/>
    <w:rsid w:val="0003725E"/>
    <w:rsid w:val="00037AA2"/>
    <w:rsid w:val="000704E7"/>
    <w:rsid w:val="00077339"/>
    <w:rsid w:val="00081F08"/>
    <w:rsid w:val="000870E5"/>
    <w:rsid w:val="00091ADD"/>
    <w:rsid w:val="00097419"/>
    <w:rsid w:val="000A52C0"/>
    <w:rsid w:val="000A5713"/>
    <w:rsid w:val="000B1C71"/>
    <w:rsid w:val="000B7103"/>
    <w:rsid w:val="000C75D5"/>
    <w:rsid w:val="000D479C"/>
    <w:rsid w:val="000D626D"/>
    <w:rsid w:val="000E181C"/>
    <w:rsid w:val="000E5F04"/>
    <w:rsid w:val="000F012D"/>
    <w:rsid w:val="000F671D"/>
    <w:rsid w:val="0011467A"/>
    <w:rsid w:val="001279F4"/>
    <w:rsid w:val="001377AB"/>
    <w:rsid w:val="00144DA8"/>
    <w:rsid w:val="00145871"/>
    <w:rsid w:val="00146AF4"/>
    <w:rsid w:val="0015011A"/>
    <w:rsid w:val="00160F28"/>
    <w:rsid w:val="0017089C"/>
    <w:rsid w:val="0017623E"/>
    <w:rsid w:val="00177BF4"/>
    <w:rsid w:val="001A16AB"/>
    <w:rsid w:val="001A1874"/>
    <w:rsid w:val="001B43F7"/>
    <w:rsid w:val="001B5B51"/>
    <w:rsid w:val="001C2063"/>
    <w:rsid w:val="001C2691"/>
    <w:rsid w:val="001C6305"/>
    <w:rsid w:val="001D2A05"/>
    <w:rsid w:val="001E1923"/>
    <w:rsid w:val="001E2928"/>
    <w:rsid w:val="001E4B44"/>
    <w:rsid w:val="001F3405"/>
    <w:rsid w:val="00220BD1"/>
    <w:rsid w:val="00222912"/>
    <w:rsid w:val="00234057"/>
    <w:rsid w:val="00257C13"/>
    <w:rsid w:val="00257E3F"/>
    <w:rsid w:val="0027216B"/>
    <w:rsid w:val="002729F5"/>
    <w:rsid w:val="00276C73"/>
    <w:rsid w:val="002B0703"/>
    <w:rsid w:val="002B1B36"/>
    <w:rsid w:val="002B1D1C"/>
    <w:rsid w:val="002B5219"/>
    <w:rsid w:val="002C1C6A"/>
    <w:rsid w:val="002C4920"/>
    <w:rsid w:val="002D15E5"/>
    <w:rsid w:val="002D544A"/>
    <w:rsid w:val="002D7179"/>
    <w:rsid w:val="002E6A4D"/>
    <w:rsid w:val="002F3BEA"/>
    <w:rsid w:val="00314328"/>
    <w:rsid w:val="003149EA"/>
    <w:rsid w:val="003203CE"/>
    <w:rsid w:val="003519C1"/>
    <w:rsid w:val="00351FC1"/>
    <w:rsid w:val="00354787"/>
    <w:rsid w:val="003727E1"/>
    <w:rsid w:val="00381B98"/>
    <w:rsid w:val="003821E7"/>
    <w:rsid w:val="00383EBC"/>
    <w:rsid w:val="003B0A14"/>
    <w:rsid w:val="003B7ECD"/>
    <w:rsid w:val="003D2030"/>
    <w:rsid w:val="003D20C1"/>
    <w:rsid w:val="003D2F89"/>
    <w:rsid w:val="003D4E20"/>
    <w:rsid w:val="003F7E4C"/>
    <w:rsid w:val="00405226"/>
    <w:rsid w:val="00421B5B"/>
    <w:rsid w:val="004436FB"/>
    <w:rsid w:val="004604B1"/>
    <w:rsid w:val="00460F68"/>
    <w:rsid w:val="004864CD"/>
    <w:rsid w:val="00493792"/>
    <w:rsid w:val="00493B8F"/>
    <w:rsid w:val="004A7F9B"/>
    <w:rsid w:val="004B555D"/>
    <w:rsid w:val="004C1B0F"/>
    <w:rsid w:val="004C3387"/>
    <w:rsid w:val="004C398E"/>
    <w:rsid w:val="004C4567"/>
    <w:rsid w:val="004C5E61"/>
    <w:rsid w:val="004C7962"/>
    <w:rsid w:val="004D51CC"/>
    <w:rsid w:val="004D72EC"/>
    <w:rsid w:val="004E41C3"/>
    <w:rsid w:val="004E73E1"/>
    <w:rsid w:val="004E789D"/>
    <w:rsid w:val="004F596C"/>
    <w:rsid w:val="00522DC4"/>
    <w:rsid w:val="005261C7"/>
    <w:rsid w:val="00533E69"/>
    <w:rsid w:val="00535C77"/>
    <w:rsid w:val="00541B38"/>
    <w:rsid w:val="00542468"/>
    <w:rsid w:val="00547563"/>
    <w:rsid w:val="005603DC"/>
    <w:rsid w:val="005711C5"/>
    <w:rsid w:val="005852D0"/>
    <w:rsid w:val="005B4D08"/>
    <w:rsid w:val="005B508C"/>
    <w:rsid w:val="005C2235"/>
    <w:rsid w:val="005E39B4"/>
    <w:rsid w:val="00602280"/>
    <w:rsid w:val="0060777B"/>
    <w:rsid w:val="0062558C"/>
    <w:rsid w:val="00633706"/>
    <w:rsid w:val="006373A8"/>
    <w:rsid w:val="00651344"/>
    <w:rsid w:val="006618AA"/>
    <w:rsid w:val="00697E4C"/>
    <w:rsid w:val="006B62F4"/>
    <w:rsid w:val="006B7C46"/>
    <w:rsid w:val="006D3737"/>
    <w:rsid w:val="006D61B7"/>
    <w:rsid w:val="006E2D50"/>
    <w:rsid w:val="006E73F6"/>
    <w:rsid w:val="006F13FE"/>
    <w:rsid w:val="006F181F"/>
    <w:rsid w:val="0070067D"/>
    <w:rsid w:val="00701CEA"/>
    <w:rsid w:val="0070200F"/>
    <w:rsid w:val="007176B0"/>
    <w:rsid w:val="00721E6A"/>
    <w:rsid w:val="00724640"/>
    <w:rsid w:val="00725F72"/>
    <w:rsid w:val="00742DCB"/>
    <w:rsid w:val="00742E40"/>
    <w:rsid w:val="00744A82"/>
    <w:rsid w:val="007464D1"/>
    <w:rsid w:val="0075213C"/>
    <w:rsid w:val="0076426D"/>
    <w:rsid w:val="00775F0D"/>
    <w:rsid w:val="007766FE"/>
    <w:rsid w:val="00777280"/>
    <w:rsid w:val="00781F73"/>
    <w:rsid w:val="00787EAD"/>
    <w:rsid w:val="00790165"/>
    <w:rsid w:val="0079180E"/>
    <w:rsid w:val="00797F78"/>
    <w:rsid w:val="007A7B2A"/>
    <w:rsid w:val="007B538F"/>
    <w:rsid w:val="007B6853"/>
    <w:rsid w:val="007B6B28"/>
    <w:rsid w:val="007D35BB"/>
    <w:rsid w:val="007E4A0E"/>
    <w:rsid w:val="0080609C"/>
    <w:rsid w:val="00806B03"/>
    <w:rsid w:val="00811EA3"/>
    <w:rsid w:val="00840892"/>
    <w:rsid w:val="00862E9B"/>
    <w:rsid w:val="00872C46"/>
    <w:rsid w:val="008806D9"/>
    <w:rsid w:val="00896131"/>
    <w:rsid w:val="008A1B19"/>
    <w:rsid w:val="008A5386"/>
    <w:rsid w:val="008D139E"/>
    <w:rsid w:val="008F2683"/>
    <w:rsid w:val="008F6CCC"/>
    <w:rsid w:val="008F7214"/>
    <w:rsid w:val="00917A3C"/>
    <w:rsid w:val="00937253"/>
    <w:rsid w:val="009422D3"/>
    <w:rsid w:val="0094451E"/>
    <w:rsid w:val="0095431E"/>
    <w:rsid w:val="00961848"/>
    <w:rsid w:val="0096252C"/>
    <w:rsid w:val="00972A64"/>
    <w:rsid w:val="00984CA9"/>
    <w:rsid w:val="009854B1"/>
    <w:rsid w:val="009B78B4"/>
    <w:rsid w:val="009C1EE4"/>
    <w:rsid w:val="009C2318"/>
    <w:rsid w:val="009D1942"/>
    <w:rsid w:val="009D2033"/>
    <w:rsid w:val="009E609A"/>
    <w:rsid w:val="009F0673"/>
    <w:rsid w:val="00A204EA"/>
    <w:rsid w:val="00A46353"/>
    <w:rsid w:val="00A47D6B"/>
    <w:rsid w:val="00A50D9F"/>
    <w:rsid w:val="00A55BE4"/>
    <w:rsid w:val="00A652FC"/>
    <w:rsid w:val="00A65C69"/>
    <w:rsid w:val="00A714C7"/>
    <w:rsid w:val="00A76CD9"/>
    <w:rsid w:val="00A92D2D"/>
    <w:rsid w:val="00AA7EDD"/>
    <w:rsid w:val="00AB5674"/>
    <w:rsid w:val="00AC54E5"/>
    <w:rsid w:val="00AF7C53"/>
    <w:rsid w:val="00B02487"/>
    <w:rsid w:val="00B20FFD"/>
    <w:rsid w:val="00B26314"/>
    <w:rsid w:val="00B314B7"/>
    <w:rsid w:val="00B34356"/>
    <w:rsid w:val="00B35F61"/>
    <w:rsid w:val="00B402DE"/>
    <w:rsid w:val="00B44242"/>
    <w:rsid w:val="00B4604B"/>
    <w:rsid w:val="00B605D9"/>
    <w:rsid w:val="00B62EA4"/>
    <w:rsid w:val="00B82446"/>
    <w:rsid w:val="00BA3D26"/>
    <w:rsid w:val="00BA7D3D"/>
    <w:rsid w:val="00BB3E6F"/>
    <w:rsid w:val="00BB6230"/>
    <w:rsid w:val="00BB78BE"/>
    <w:rsid w:val="00BC1FDE"/>
    <w:rsid w:val="00BD36F4"/>
    <w:rsid w:val="00BD460F"/>
    <w:rsid w:val="00BF122B"/>
    <w:rsid w:val="00C05E66"/>
    <w:rsid w:val="00C062AA"/>
    <w:rsid w:val="00C0636D"/>
    <w:rsid w:val="00C068C7"/>
    <w:rsid w:val="00C11907"/>
    <w:rsid w:val="00C12EBD"/>
    <w:rsid w:val="00C23151"/>
    <w:rsid w:val="00C23FED"/>
    <w:rsid w:val="00C25E43"/>
    <w:rsid w:val="00C26E5F"/>
    <w:rsid w:val="00C45ECC"/>
    <w:rsid w:val="00C70170"/>
    <w:rsid w:val="00C818BB"/>
    <w:rsid w:val="00C8692C"/>
    <w:rsid w:val="00CA2A65"/>
    <w:rsid w:val="00CB4974"/>
    <w:rsid w:val="00CB4D0B"/>
    <w:rsid w:val="00CD1622"/>
    <w:rsid w:val="00CE7EFF"/>
    <w:rsid w:val="00CF49FC"/>
    <w:rsid w:val="00CF5A4E"/>
    <w:rsid w:val="00D04AB1"/>
    <w:rsid w:val="00D24E65"/>
    <w:rsid w:val="00D250CC"/>
    <w:rsid w:val="00D3261F"/>
    <w:rsid w:val="00D36B2A"/>
    <w:rsid w:val="00D64F10"/>
    <w:rsid w:val="00D72C7D"/>
    <w:rsid w:val="00D86E8B"/>
    <w:rsid w:val="00D975B0"/>
    <w:rsid w:val="00DB103A"/>
    <w:rsid w:val="00DB4F31"/>
    <w:rsid w:val="00DD73C6"/>
    <w:rsid w:val="00E005B8"/>
    <w:rsid w:val="00E100B2"/>
    <w:rsid w:val="00E165E8"/>
    <w:rsid w:val="00E26D43"/>
    <w:rsid w:val="00E2705F"/>
    <w:rsid w:val="00E317F2"/>
    <w:rsid w:val="00E31FE5"/>
    <w:rsid w:val="00E52407"/>
    <w:rsid w:val="00E60CC2"/>
    <w:rsid w:val="00E65C93"/>
    <w:rsid w:val="00E813D7"/>
    <w:rsid w:val="00E8343A"/>
    <w:rsid w:val="00E83DB7"/>
    <w:rsid w:val="00E85F68"/>
    <w:rsid w:val="00E871E0"/>
    <w:rsid w:val="00E922B7"/>
    <w:rsid w:val="00EA04E1"/>
    <w:rsid w:val="00EA70F4"/>
    <w:rsid w:val="00EB0277"/>
    <w:rsid w:val="00EB60F0"/>
    <w:rsid w:val="00EC4865"/>
    <w:rsid w:val="00EC6A7D"/>
    <w:rsid w:val="00EC759E"/>
    <w:rsid w:val="00EF6FC0"/>
    <w:rsid w:val="00F11C5A"/>
    <w:rsid w:val="00F125F5"/>
    <w:rsid w:val="00F17E02"/>
    <w:rsid w:val="00F36366"/>
    <w:rsid w:val="00F455D9"/>
    <w:rsid w:val="00F564BE"/>
    <w:rsid w:val="00F646BA"/>
    <w:rsid w:val="00F64CA0"/>
    <w:rsid w:val="00F65A65"/>
    <w:rsid w:val="00F86274"/>
    <w:rsid w:val="00F916B3"/>
    <w:rsid w:val="00F928EA"/>
    <w:rsid w:val="00F93409"/>
    <w:rsid w:val="00FB54BE"/>
    <w:rsid w:val="00FC22F1"/>
    <w:rsid w:val="00FD3CD4"/>
    <w:rsid w:val="00FD7651"/>
    <w:rsid w:val="00FF1B43"/>
    <w:rsid w:val="00FF747A"/>
    <w:rsid w:val="011910FE"/>
    <w:rsid w:val="0159E6AE"/>
    <w:rsid w:val="04959FCA"/>
    <w:rsid w:val="06992A7E"/>
    <w:rsid w:val="07D19A06"/>
    <w:rsid w:val="0BAAB76A"/>
    <w:rsid w:val="0BF6CD07"/>
    <w:rsid w:val="0D87AC21"/>
    <w:rsid w:val="0EE399C1"/>
    <w:rsid w:val="1070E8F9"/>
    <w:rsid w:val="125481E0"/>
    <w:rsid w:val="12E4ED44"/>
    <w:rsid w:val="12ECD984"/>
    <w:rsid w:val="15075503"/>
    <w:rsid w:val="157675E1"/>
    <w:rsid w:val="15EBDBFF"/>
    <w:rsid w:val="1707711B"/>
    <w:rsid w:val="185FFE09"/>
    <w:rsid w:val="18971C85"/>
    <w:rsid w:val="18E1DE7C"/>
    <w:rsid w:val="195FC4B4"/>
    <w:rsid w:val="19627F34"/>
    <w:rsid w:val="1AB69ADA"/>
    <w:rsid w:val="1AD77280"/>
    <w:rsid w:val="1C01BDBA"/>
    <w:rsid w:val="1C551539"/>
    <w:rsid w:val="1DCD9B4E"/>
    <w:rsid w:val="1F8E90B6"/>
    <w:rsid w:val="1FD70251"/>
    <w:rsid w:val="2240B569"/>
    <w:rsid w:val="251F993B"/>
    <w:rsid w:val="2589DEBA"/>
    <w:rsid w:val="2693172F"/>
    <w:rsid w:val="27754F24"/>
    <w:rsid w:val="27F35694"/>
    <w:rsid w:val="29F630AA"/>
    <w:rsid w:val="2C57391D"/>
    <w:rsid w:val="2D083490"/>
    <w:rsid w:val="2E07DF7E"/>
    <w:rsid w:val="311C83F2"/>
    <w:rsid w:val="33547DE7"/>
    <w:rsid w:val="33A20529"/>
    <w:rsid w:val="3676C793"/>
    <w:rsid w:val="372BE858"/>
    <w:rsid w:val="3A678A02"/>
    <w:rsid w:val="3ADFE8FB"/>
    <w:rsid w:val="3BD6D56C"/>
    <w:rsid w:val="3C35C420"/>
    <w:rsid w:val="3D16E29B"/>
    <w:rsid w:val="3DFC57B3"/>
    <w:rsid w:val="41415830"/>
    <w:rsid w:val="418B4C76"/>
    <w:rsid w:val="41D6E876"/>
    <w:rsid w:val="42B92FD0"/>
    <w:rsid w:val="439C43B3"/>
    <w:rsid w:val="46D89D9C"/>
    <w:rsid w:val="473F52AC"/>
    <w:rsid w:val="47EC7C99"/>
    <w:rsid w:val="4A7E5C31"/>
    <w:rsid w:val="4CEEA422"/>
    <w:rsid w:val="4F40F3A1"/>
    <w:rsid w:val="4F9C4AE1"/>
    <w:rsid w:val="50848B17"/>
    <w:rsid w:val="52974A1F"/>
    <w:rsid w:val="52E990AF"/>
    <w:rsid w:val="53DD1725"/>
    <w:rsid w:val="557AD80C"/>
    <w:rsid w:val="5630DA7E"/>
    <w:rsid w:val="56A46FEF"/>
    <w:rsid w:val="5766A205"/>
    <w:rsid w:val="58CB9A29"/>
    <w:rsid w:val="5ACBF403"/>
    <w:rsid w:val="5C1D24CF"/>
    <w:rsid w:val="5C3E1230"/>
    <w:rsid w:val="5DDC77B6"/>
    <w:rsid w:val="60D409D0"/>
    <w:rsid w:val="665AFD0D"/>
    <w:rsid w:val="66E7E592"/>
    <w:rsid w:val="692BD97D"/>
    <w:rsid w:val="6EA3C360"/>
    <w:rsid w:val="6EB2B075"/>
    <w:rsid w:val="6F3B75F8"/>
    <w:rsid w:val="702C152E"/>
    <w:rsid w:val="7139A6C0"/>
    <w:rsid w:val="71481566"/>
    <w:rsid w:val="7354F881"/>
    <w:rsid w:val="765B0C0D"/>
    <w:rsid w:val="76E9EB93"/>
    <w:rsid w:val="77898B1E"/>
    <w:rsid w:val="793444AD"/>
    <w:rsid w:val="7C941705"/>
    <w:rsid w:val="7CD6962C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B1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9B"/>
  </w:style>
  <w:style w:type="paragraph" w:styleId="Footer">
    <w:name w:val="footer"/>
    <w:basedOn w:val="Normal"/>
    <w:link w:val="Foot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9B"/>
  </w:style>
  <w:style w:type="character" w:customStyle="1" w:styleId="normaltextrun">
    <w:name w:val="normaltextrun"/>
    <w:basedOn w:val="DefaultParagraphFont"/>
    <w:rsid w:val="00B402DE"/>
  </w:style>
  <w:style w:type="character" w:customStyle="1" w:styleId="eop">
    <w:name w:val="eop"/>
    <w:basedOn w:val="DefaultParagraphFont"/>
    <w:rsid w:val="00B402DE"/>
  </w:style>
  <w:style w:type="character" w:customStyle="1" w:styleId="contextualspellingandgrammarerror">
    <w:name w:val="contextualspellingandgrammarerror"/>
    <w:basedOn w:val="DefaultParagraphFont"/>
    <w:rsid w:val="00AF7C53"/>
  </w:style>
  <w:style w:type="character" w:styleId="UnresolvedMention">
    <w:name w:val="Unresolved Mention"/>
    <w:basedOn w:val="DefaultParagraphFont"/>
    <w:uiPriority w:val="99"/>
    <w:semiHidden/>
    <w:unhideWhenUsed/>
    <w:rsid w:val="00811EA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26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5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unison.org.uk/course/index.php?categoryid=4" TargetMode="External"/><Relationship Id="rId13" Type="http://schemas.openxmlformats.org/officeDocument/2006/relationships/hyperlink" Target="https://www.open.edu/openlearn/education-development/childhood-youth/early-years-team-work-and-leadership/content-section-0?active-tab=description-tab" TargetMode="External"/><Relationship Id="rId18" Type="http://schemas.openxmlformats.org/officeDocument/2006/relationships/hyperlink" Target="https://www.open.edu/openlearn/languages/free-courses" TargetMode="External"/><Relationship Id="rId26" Type="http://schemas.openxmlformats.org/officeDocument/2006/relationships/hyperlink" Target="https://ecareers.unison.org.uk/teaching-childcare-education/school-teaching-environment/level-4-building-a-te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turelearn.com/courses/emotional-intelligence-at-work" TargetMode="External"/><Relationship Id="rId7" Type="http://schemas.openxmlformats.org/officeDocument/2006/relationships/hyperlink" Target="https://e-learning.unison.org.uk/course/index.php?categoryid=4" TargetMode="External"/><Relationship Id="rId12" Type="http://schemas.openxmlformats.org/officeDocument/2006/relationships/hyperlink" Target="https://www.open.edu/openlearn/digital-computing/digital-communications/content-section-0?active-tab=description-tab" TargetMode="External"/><Relationship Id="rId17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25" Type="http://schemas.openxmlformats.org/officeDocument/2006/relationships/hyperlink" Target="https://www.futurelearn.com/courses/work-life-balance-remote-work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20" Type="http://schemas.openxmlformats.org/officeDocument/2006/relationships/hyperlink" Target="https://www.tuceducation.org.uk/local/enotes/index.php" TargetMode="External"/><Relationship Id="rId29" Type="http://schemas.openxmlformats.org/officeDocument/2006/relationships/hyperlink" Target="https://learning.unison.org.uk/regional-education-tea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.edu/openlearn/money-management/starting-your-small-business?in_menu=368967" TargetMode="External"/><Relationship Id="rId24" Type="http://schemas.openxmlformats.org/officeDocument/2006/relationships/hyperlink" Target="https://www.futurelearn.com/courses/people-management-skil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.edu/openlearn/science-maths-technology/introduction-cyber-security-stay-safe-online/content-section-overview" TargetMode="External"/><Relationship Id="rId23" Type="http://schemas.openxmlformats.org/officeDocument/2006/relationships/hyperlink" Target="https://www.futurelearn.com/courses/growing-as-a-manager" TargetMode="External"/><Relationship Id="rId28" Type="http://schemas.openxmlformats.org/officeDocument/2006/relationships/hyperlink" Target="https://ecareers.unison.org.uk/business-work/leadership-management/cache-communication-skills" TargetMode="External"/><Relationship Id="rId10" Type="http://schemas.openxmlformats.org/officeDocument/2006/relationships/hyperlink" Target="mailto:l.organising@unison.co.uk" TargetMode="External"/><Relationship Id="rId19" Type="http://schemas.openxmlformats.org/officeDocument/2006/relationships/hyperlink" Target="https://www.tuceducation.org.uk/local/enotes/index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-learning.unison.org.uk/course/index.php?categoryid=4" TargetMode="External"/><Relationship Id="rId14" Type="http://schemas.openxmlformats.org/officeDocument/2006/relationships/hyperlink" Target="https://www.open.edu/openlearn/education-development/digital-literacy-succeeding-digital-world/content-section-overview" TargetMode="External"/><Relationship Id="rId22" Type="http://schemas.openxmlformats.org/officeDocument/2006/relationships/hyperlink" Target="https://www.futurelearn.com/courses/mindfulness-wellbeing-performance" TargetMode="External"/><Relationship Id="rId27" Type="http://schemas.openxmlformats.org/officeDocument/2006/relationships/hyperlink" Target="https://ecareers.unison.org.uk/business-work/leadership-management/cache-advanced-conflict-manageme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Du Cran, Oreleo</cp:lastModifiedBy>
  <cp:revision>155</cp:revision>
  <dcterms:created xsi:type="dcterms:W3CDTF">2023-02-09T13:17:00Z</dcterms:created>
  <dcterms:modified xsi:type="dcterms:W3CDTF">2023-03-08T11:25:00Z</dcterms:modified>
</cp:coreProperties>
</file>